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8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5C5C5C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5C5C5C"/>
          <w:sz w:val="44"/>
          <w:szCs w:val="44"/>
          <w:vertAlign w:val="baseline"/>
          <w:lang w:eastAsia="zh-CN"/>
        </w:rPr>
        <w:t>灌云县</w:t>
      </w:r>
      <w:r>
        <w:rPr>
          <w:rFonts w:hint="eastAsia" w:asciiTheme="majorEastAsia" w:hAnsiTheme="majorEastAsia" w:eastAsiaTheme="majorEastAsia" w:cstheme="majorEastAsia"/>
          <w:b/>
          <w:bCs/>
          <w:color w:val="5C5C5C"/>
          <w:sz w:val="44"/>
          <w:szCs w:val="44"/>
          <w:vertAlign w:val="baseline"/>
        </w:rPr>
        <w:t>农业农村局重大行政执法决定法制审核目录清单</w:t>
      </w:r>
      <w:bookmarkEnd w:id="0"/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080"/>
        <w:gridCol w:w="3221"/>
        <w:gridCol w:w="3598"/>
      </w:tblGrid>
      <w:tr w14:paraId="1DCF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A93C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F1D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  <w:vertAlign w:val="baseline"/>
              </w:rPr>
              <w:t>行政执法项目大类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0B8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  <w:vertAlign w:val="baseline"/>
              </w:rPr>
              <w:t>须审核的具体行政执法决定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42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C5C5C"/>
                <w:sz w:val="21"/>
                <w:szCs w:val="21"/>
                <w:vertAlign w:val="baseline"/>
              </w:rPr>
              <w:t>应提交的审核资料</w:t>
            </w:r>
          </w:p>
        </w:tc>
      </w:tr>
      <w:tr w14:paraId="788D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99DB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DA9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行政处罚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7EB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涉及重大公共利益，或者案件情况疑难复杂、涉及多个法律关系的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CD38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1.立案材料；</w:t>
            </w:r>
          </w:p>
          <w:p w14:paraId="7567E4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2.书证、物证、视听资料、电子数据、证人证言、当事人陈述、鉴定意见、勘验笔录、现场笔录等相关证据材料；</w:t>
            </w:r>
          </w:p>
          <w:p w14:paraId="39653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3.拟作出的行政处罚决定书；</w:t>
            </w:r>
          </w:p>
          <w:p w14:paraId="587D9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4.法制审核机构认为应当提交的其他材料。</w:t>
            </w:r>
          </w:p>
        </w:tc>
      </w:tr>
      <w:tr w14:paraId="6D92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9E7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</w:pPr>
          </w:p>
          <w:p w14:paraId="2496C9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</w:t>
            </w:r>
          </w:p>
          <w:p w14:paraId="441BC54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eastAsia="微软雅黑"/>
                <w:sz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2E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行政处罚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354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eastAsia="zh-CN"/>
              </w:rPr>
              <w:t>拟对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违法行为处50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00元以上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eastAsia="zh-CN"/>
              </w:rPr>
              <w:t>罚款或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没收违法所得数额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没收非法财物价值达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50000元以上</w:t>
            </w: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0FBE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1.立案材料；</w:t>
            </w:r>
          </w:p>
          <w:p w14:paraId="0445A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2.书证、物证、视听资料、电子数据、证人证言、当事人陈述、鉴定意见、勘验笔录、现场笔录等相关证据材料；</w:t>
            </w:r>
          </w:p>
          <w:p w14:paraId="22ED3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3.拟作出的行政处罚决定书；</w:t>
            </w:r>
          </w:p>
          <w:p w14:paraId="1C385E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4.经过听证程序的，提交听证笔录；</w:t>
            </w:r>
          </w:p>
          <w:p w14:paraId="1D99C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5.法制审核机构认为应当提交的其他材料。</w:t>
            </w:r>
          </w:p>
        </w:tc>
      </w:tr>
      <w:tr w14:paraId="3D65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5A63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387E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行政处罚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0041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拟作出降低资质等级、吊销许可证件、责令停产停业、责令关闭、限制从业等行政处罚决定的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90DF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1.立案材料；</w:t>
            </w:r>
          </w:p>
          <w:p w14:paraId="5C0C8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2.书证、物证、视听资料、电子数据、证人证言、当事人陈述、鉴定意见、勘验笔录、现场笔录等相关证据材料；</w:t>
            </w:r>
          </w:p>
          <w:p w14:paraId="6F994C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3.拟作出的行政处罚决定书；</w:t>
            </w:r>
          </w:p>
          <w:p w14:paraId="0F0EA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4.经过听证程序的，提交听证笔录；</w:t>
            </w:r>
          </w:p>
          <w:p w14:paraId="3E040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5.法制审核机构认为应当提交的其他材料。</w:t>
            </w:r>
          </w:p>
        </w:tc>
      </w:tr>
      <w:tr w14:paraId="72EC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246A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6C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行政处罚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05E9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拟作出减轻行政处罚、不予行政处罚决定的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958A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1.立案材料；</w:t>
            </w:r>
          </w:p>
          <w:p w14:paraId="4AEFE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2.书证、物证、视听资料、电子数据、证人证言、当事人陈述、鉴定意见、勘验笔录、现场笔录等相关证据材料；</w:t>
            </w:r>
          </w:p>
          <w:p w14:paraId="63109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3.拟作出的行政处罚决定书、不予行政处罚决定书；</w:t>
            </w:r>
          </w:p>
          <w:p w14:paraId="4E1B22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4.法制审核机构认为应当提交的其他材料。</w:t>
            </w:r>
          </w:p>
        </w:tc>
      </w:tr>
      <w:tr w14:paraId="549C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E17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16C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行政强制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916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拟作出查封、扣押场所、设施或者财物决定，可能使当事人或者第三人正常生产、经营等活动难以进行的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6EE7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1.拟查封、扣押场所、设施、财物清单；</w:t>
            </w:r>
          </w:p>
          <w:p w14:paraId="5F456C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2.当事人陈述、申辩记录；</w:t>
            </w:r>
          </w:p>
          <w:p w14:paraId="24503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3.拟作出的查封、扣押决定书；</w:t>
            </w:r>
          </w:p>
          <w:p w14:paraId="1978F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4.法制审核机构认为应当提交的其他材料。</w:t>
            </w:r>
          </w:p>
        </w:tc>
      </w:tr>
      <w:tr w14:paraId="6CEF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6426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19D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行政许可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F0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拟不受理行政许可申请，作出不予行政许可决定，或者撤销、撤回、注销行政许可的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77FA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1.行政许可申请材料；</w:t>
            </w:r>
          </w:p>
          <w:p w14:paraId="0C5B90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2.拟作出的行政许可不予受理决定书、不予行政许可决定书、行政许可撤销决定书、行政许可撤回决定书或者行政许可注销决定书；</w:t>
            </w:r>
          </w:p>
          <w:p w14:paraId="07FFC2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3.法制审核机构认为应当提交的其他材料。</w:t>
            </w:r>
          </w:p>
        </w:tc>
      </w:tr>
      <w:tr w14:paraId="0B35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9B2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52AB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行政许可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3C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涉及重大公共利益、社会关注度高、可能造成重大社会影响或者引发社会风险的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9C8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1.行政许可申请材料；</w:t>
            </w:r>
          </w:p>
          <w:p w14:paraId="38C07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2.拟作出的相关行政许可决定文书；</w:t>
            </w:r>
          </w:p>
          <w:p w14:paraId="60FBE1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3.法制审核机构认为应当提交的其他材料。</w:t>
            </w:r>
          </w:p>
        </w:tc>
      </w:tr>
      <w:tr w14:paraId="6D85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4692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92E9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行政许可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E2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直接关系当事人或者第三人重大权益，经过听证程序的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4E1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1.行政许可申请材料；</w:t>
            </w:r>
          </w:p>
          <w:p w14:paraId="592FC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2.听证笔录；</w:t>
            </w:r>
          </w:p>
          <w:p w14:paraId="67A84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3.法制审核机构认为应当提交的其他材料。</w:t>
            </w:r>
          </w:p>
        </w:tc>
      </w:tr>
      <w:tr w14:paraId="2503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72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D1A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其他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4D6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法律、法规、规章等规定应当进行法制审核的其他重大行政执法决定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17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C5C5C"/>
                <w:sz w:val="21"/>
                <w:szCs w:val="21"/>
                <w:vertAlign w:val="baseline"/>
              </w:rPr>
              <w:t>相关案卷材料</w:t>
            </w:r>
          </w:p>
        </w:tc>
      </w:tr>
    </w:tbl>
    <w:p w14:paraId="4A72F6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color w:val="5C5C5C"/>
          <w:sz w:val="21"/>
          <w:szCs w:val="21"/>
        </w:rPr>
      </w:pPr>
    </w:p>
    <w:p w14:paraId="21C99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860B2"/>
    <w:rsid w:val="208F37FB"/>
    <w:rsid w:val="26FD3A84"/>
    <w:rsid w:val="4B275459"/>
    <w:rsid w:val="525860B2"/>
    <w:rsid w:val="6C2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1064</Characters>
  <Lines>0</Lines>
  <Paragraphs>0</Paragraphs>
  <TotalTime>24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2025-11-18T02:19:00Z</dcterms:created>
  <dc:creator>天若有情</dc:creator>
  <cp:lastModifiedBy>呵呵</cp:lastModifiedBy>
  <dcterms:modified xsi:type="dcterms:W3CDTF">2025-11-21T09:57:01Z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70D079B92C2544CA82813D460232DAF8_13</vt:lpwstr>
  </property>
  <property fmtid="{D5CDD505-2E9C-101B-9397-08002B2CF9AE}" pid="4" name="KSOTemplateDocerSaveRecord">
    <vt:lpwstr>eyJoZGlkIjoiNWJjNWVjY2Q0Njg1NzU4NzNlODVlYWYyNWFjZmJlYTEiLCJ1c2VySWQiOiIyMzM5MzAzNzIifQ==</vt:lpwstr>
  </property>
</Properties>
</file>