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A50D9">
      <w:pPr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附件：</w:t>
      </w:r>
    </w:p>
    <w:p w14:paraId="4BA0E3C7">
      <w:pPr>
        <w:jc w:val="center"/>
        <w:rPr>
          <w:rFonts w:hint="eastAsia" w:ascii="宋体" w:hAnsi="宋体" w:eastAsia="宋体" w:cs="宋体"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  <w:sz w:val="44"/>
          <w:szCs w:val="44"/>
        </w:rPr>
        <w:t>查获涉渔“三无”船舶登记表</w:t>
      </w:r>
    </w:p>
    <w:tbl>
      <w:tblPr>
        <w:tblStyle w:val="5"/>
        <w:tblpPr w:leftFromText="180" w:rightFromText="180" w:vertAnchor="text" w:horzAnchor="page" w:tblpX="1846" w:tblpY="260"/>
        <w:tblOverlap w:val="never"/>
        <w:tblW w:w="94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"/>
        <w:gridCol w:w="4519"/>
        <w:gridCol w:w="3883"/>
      </w:tblGrid>
      <w:tr w14:paraId="10D7F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1076" w:type="dxa"/>
            <w:vAlign w:val="center"/>
          </w:tcPr>
          <w:p w14:paraId="391DDAB4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4519" w:type="dxa"/>
            <w:vAlign w:val="center"/>
          </w:tcPr>
          <w:p w14:paraId="4746921D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外观</w:t>
            </w:r>
          </w:p>
        </w:tc>
        <w:tc>
          <w:tcPr>
            <w:tcW w:w="3883" w:type="dxa"/>
            <w:vAlign w:val="center"/>
          </w:tcPr>
          <w:p w14:paraId="3FEC6E76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基本情况</w:t>
            </w:r>
          </w:p>
        </w:tc>
      </w:tr>
      <w:tr w14:paraId="45ACF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1" w:hRule="atLeast"/>
        </w:trPr>
        <w:tc>
          <w:tcPr>
            <w:tcW w:w="1076" w:type="dxa"/>
            <w:vAlign w:val="center"/>
          </w:tcPr>
          <w:p w14:paraId="646669FD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519" w:type="dxa"/>
            <w:vAlign w:val="center"/>
          </w:tcPr>
          <w:p w14:paraId="1E6A1D1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760345" cy="2515235"/>
                  <wp:effectExtent l="0" t="0" r="1905" b="18415"/>
                  <wp:docPr id="4" name="图片 4" descr="07323c00fdbdc48817a403b5144432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07323c00fdbdc48817a403b5144432c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0345" cy="2515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3" w:type="dxa"/>
            <w:vAlign w:val="center"/>
          </w:tcPr>
          <w:p w14:paraId="32901EAD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时间：202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日</w:t>
            </w:r>
          </w:p>
          <w:p w14:paraId="3CE7C812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橡皮坝</w:t>
            </w:r>
          </w:p>
          <w:p w14:paraId="4F8CE2A4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停放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燕尾港渔港码头停车场</w:t>
            </w:r>
          </w:p>
          <w:p w14:paraId="63BDA390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船名号：无</w:t>
            </w:r>
          </w:p>
          <w:p w14:paraId="66ACC357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长：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  宽：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2.5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</w:t>
            </w:r>
          </w:p>
          <w:p w14:paraId="688B1F1B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材质：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钢质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颜色：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灰</w:t>
            </w:r>
          </w:p>
        </w:tc>
      </w:tr>
      <w:tr w14:paraId="021A7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1" w:hRule="atLeast"/>
        </w:trPr>
        <w:tc>
          <w:tcPr>
            <w:tcW w:w="1076" w:type="dxa"/>
            <w:vAlign w:val="center"/>
          </w:tcPr>
          <w:p w14:paraId="7BFA598D">
            <w:pPr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519" w:type="dxa"/>
            <w:vAlign w:val="center"/>
          </w:tcPr>
          <w:p w14:paraId="0A391B6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705100" cy="2028825"/>
                  <wp:effectExtent l="0" t="0" r="0" b="9525"/>
                  <wp:docPr id="5" name="图片 5" descr="c1c585147940bd92089ab6f8e076bc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1c585147940bd92089ab6f8e076bcf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3" w:type="dxa"/>
            <w:vAlign w:val="center"/>
          </w:tcPr>
          <w:p w14:paraId="66068B46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时间：202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日</w:t>
            </w:r>
          </w:p>
          <w:p w14:paraId="4DF1D4EE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橡皮坝</w:t>
            </w:r>
          </w:p>
          <w:p w14:paraId="0C2B692B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停放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燕尾港渔港码头停车场</w:t>
            </w:r>
          </w:p>
          <w:p w14:paraId="03B2B144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船名号：shunfeng</w:t>
            </w:r>
          </w:p>
          <w:p w14:paraId="3B269D45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长：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  宽：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3.5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</w:t>
            </w:r>
          </w:p>
          <w:p w14:paraId="06D85025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材质：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铝合金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颜色：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灰</w:t>
            </w:r>
          </w:p>
        </w:tc>
      </w:tr>
      <w:tr w14:paraId="153B3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1" w:hRule="atLeast"/>
        </w:trPr>
        <w:tc>
          <w:tcPr>
            <w:tcW w:w="1076" w:type="dxa"/>
            <w:vAlign w:val="center"/>
          </w:tcPr>
          <w:p w14:paraId="3E578621">
            <w:pPr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519" w:type="dxa"/>
            <w:vAlign w:val="center"/>
          </w:tcPr>
          <w:p w14:paraId="6A7F74F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114300" distR="114300">
                  <wp:extent cx="2705100" cy="2028825"/>
                  <wp:effectExtent l="0" t="0" r="0" b="9525"/>
                  <wp:docPr id="13" name="图片 13" descr="80db9a323e09b6df075e3dcb1c155e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80db9a323e09b6df075e3dcb1c155ed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3" w:type="dxa"/>
            <w:vAlign w:val="center"/>
          </w:tcPr>
          <w:p w14:paraId="6E220915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时间：202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日</w:t>
            </w:r>
          </w:p>
          <w:p w14:paraId="60E6E15E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橡皮坝</w:t>
            </w:r>
          </w:p>
          <w:p w14:paraId="17A92F29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停放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燕尾港渔港码头停车场</w:t>
            </w:r>
          </w:p>
          <w:p w14:paraId="378A4956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船名号：顺丰2222</w:t>
            </w:r>
          </w:p>
          <w:p w14:paraId="15DEE2BF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长：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  宽：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3.5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</w:t>
            </w:r>
          </w:p>
          <w:p w14:paraId="291DCEE0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材质：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铝合金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颜色：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灰</w:t>
            </w:r>
          </w:p>
        </w:tc>
      </w:tr>
      <w:tr w14:paraId="38902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1" w:hRule="atLeast"/>
        </w:trPr>
        <w:tc>
          <w:tcPr>
            <w:tcW w:w="1076" w:type="dxa"/>
            <w:vAlign w:val="center"/>
          </w:tcPr>
          <w:p w14:paraId="30C3C05C">
            <w:pPr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519" w:type="dxa"/>
            <w:vAlign w:val="center"/>
          </w:tcPr>
          <w:p w14:paraId="5A68C34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705100" cy="2028825"/>
                  <wp:effectExtent l="0" t="0" r="0" b="9525"/>
                  <wp:docPr id="14" name="图片 14" descr="01064eae493ea582790f489424da7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01064eae493ea582790f489424da7d2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3" w:type="dxa"/>
            <w:vAlign w:val="center"/>
          </w:tcPr>
          <w:p w14:paraId="52D714BD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时间：202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日</w:t>
            </w:r>
          </w:p>
          <w:p w14:paraId="76083675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橡皮坝</w:t>
            </w:r>
          </w:p>
          <w:p w14:paraId="140A9115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停放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燕尾港渔港码头停车场</w:t>
            </w:r>
          </w:p>
          <w:p w14:paraId="4CAE1611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船名号：鸿津</w:t>
            </w:r>
          </w:p>
          <w:p w14:paraId="49BE4F53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长：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  宽：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</w:t>
            </w:r>
          </w:p>
          <w:p w14:paraId="4068CF5A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材质：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钢质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颜色：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灰</w:t>
            </w:r>
          </w:p>
        </w:tc>
      </w:tr>
    </w:tbl>
    <w:p w14:paraId="1C4FE5A1">
      <w:pPr>
        <w:jc w:val="center"/>
        <w:rPr>
          <w:rFonts w:hint="eastAsia" w:ascii="宋体" w:hAnsi="宋体" w:eastAsia="宋体" w:cs="宋体"/>
          <w:color w:val="000000"/>
          <w:sz w:val="44"/>
          <w:szCs w:val="44"/>
        </w:rPr>
      </w:pPr>
    </w:p>
    <w:p w14:paraId="35F18DEA">
      <w:pPr>
        <w:rPr>
          <w:rFonts w:hint="eastAsia" w:ascii="宋体" w:hAnsi="宋体" w:eastAsia="宋体" w:cs="宋体"/>
          <w:sz w:val="24"/>
        </w:rPr>
      </w:pPr>
    </w:p>
    <w:p w14:paraId="18C807E2">
      <w:pPr>
        <w:jc w:val="left"/>
      </w:pPr>
    </w:p>
    <w:p w14:paraId="286272AA">
      <w:pPr>
        <w:jc w:val="left"/>
      </w:pPr>
    </w:p>
    <w:p w14:paraId="0BD60715">
      <w:pPr>
        <w:jc w:val="left"/>
      </w:pPr>
    </w:p>
    <w:tbl>
      <w:tblPr>
        <w:tblStyle w:val="5"/>
        <w:tblpPr w:leftFromText="180" w:rightFromText="180" w:vertAnchor="text" w:horzAnchor="page" w:tblpX="1846" w:tblpY="260"/>
        <w:tblOverlap w:val="never"/>
        <w:tblW w:w="133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"/>
        <w:gridCol w:w="4519"/>
        <w:gridCol w:w="3883"/>
      </w:tblGrid>
      <w:tr w14:paraId="7FD1C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1" w:hRule="atLeast"/>
        </w:trPr>
        <w:tc>
          <w:tcPr>
            <w:tcW w:w="1076" w:type="dxa"/>
            <w:vAlign w:val="center"/>
          </w:tcPr>
          <w:p w14:paraId="6A219DEC">
            <w:pPr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519" w:type="dxa"/>
            <w:vAlign w:val="center"/>
          </w:tcPr>
          <w:p w14:paraId="7E520A9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689860" cy="2407920"/>
                  <wp:effectExtent l="0" t="0" r="15240" b="11430"/>
                  <wp:docPr id="17" name="图片 17" descr="cd92c3774dc36273a7a7c1d1abe3ab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d92c3774dc36273a7a7c1d1abe3abd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9860" cy="2407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3" w:type="dxa"/>
            <w:vAlign w:val="center"/>
          </w:tcPr>
          <w:p w14:paraId="22F3B0D0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时间：202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日</w:t>
            </w:r>
          </w:p>
          <w:p w14:paraId="5DB1E9FA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橡皮坝</w:t>
            </w:r>
          </w:p>
          <w:p w14:paraId="0F6E67B3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停放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燕尾港渔港码头停车场</w:t>
            </w:r>
          </w:p>
          <w:p w14:paraId="31DA7F30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船名号：无</w:t>
            </w:r>
          </w:p>
          <w:p w14:paraId="6704A198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长：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  宽：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</w:t>
            </w:r>
          </w:p>
          <w:p w14:paraId="14C84C9A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材质：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钢质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颜色：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灰</w:t>
            </w:r>
          </w:p>
        </w:tc>
      </w:tr>
      <w:tr w14:paraId="3762E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1" w:hRule="atLeast"/>
        </w:trPr>
        <w:tc>
          <w:tcPr>
            <w:tcW w:w="1076" w:type="dxa"/>
            <w:vAlign w:val="center"/>
          </w:tcPr>
          <w:p w14:paraId="454536D1">
            <w:pPr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519" w:type="dxa"/>
            <w:vAlign w:val="center"/>
          </w:tcPr>
          <w:p w14:paraId="19A7F7E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729865" cy="2046605"/>
                  <wp:effectExtent l="0" t="0" r="13335" b="10795"/>
                  <wp:docPr id="9" name="图片 9" descr="8f09e81e6bcdc8a1b1d59935e646b53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8f09e81e6bcdc8a1b1d59935e646b53b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9865" cy="204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3" w:type="dxa"/>
            <w:vAlign w:val="center"/>
          </w:tcPr>
          <w:p w14:paraId="6A7293ED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时间：202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日</w:t>
            </w:r>
          </w:p>
          <w:p w14:paraId="1693AA43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橡皮坝</w:t>
            </w:r>
          </w:p>
          <w:p w14:paraId="1E4BF07A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停放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燕尾港渔港码头停车场</w:t>
            </w:r>
          </w:p>
          <w:p w14:paraId="1FEFDDCD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船名号：无</w:t>
            </w:r>
          </w:p>
          <w:p w14:paraId="1603C678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长：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  宽：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</w:t>
            </w:r>
          </w:p>
          <w:p w14:paraId="68794542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材质：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钢质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颜色：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灰</w:t>
            </w:r>
          </w:p>
        </w:tc>
      </w:tr>
      <w:tr w14:paraId="54FB4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1" w:hRule="atLeast"/>
        </w:trPr>
        <w:tc>
          <w:tcPr>
            <w:tcW w:w="1076" w:type="dxa"/>
            <w:vAlign w:val="center"/>
          </w:tcPr>
          <w:p w14:paraId="79BBFC34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4519" w:type="dxa"/>
            <w:vAlign w:val="center"/>
          </w:tcPr>
          <w:p w14:paraId="23A5FB6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705100" cy="2028825"/>
                  <wp:effectExtent l="0" t="0" r="0" b="9525"/>
                  <wp:docPr id="2" name="图片 2" descr="3a7544f85837ca32370f72ed5af363d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3a7544f85837ca32370f72ed5af363d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3" w:type="dxa"/>
            <w:vAlign w:val="center"/>
          </w:tcPr>
          <w:p w14:paraId="7E700F29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时间：202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日</w:t>
            </w:r>
          </w:p>
          <w:p w14:paraId="1CF6FED1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橡皮坝</w:t>
            </w:r>
          </w:p>
          <w:p w14:paraId="2A3F053B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停放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燕尾港渔港码头停车场</w:t>
            </w:r>
          </w:p>
          <w:p w14:paraId="462A918A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船名号：无</w:t>
            </w:r>
          </w:p>
          <w:p w14:paraId="7374E115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长：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  宽：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</w:t>
            </w:r>
          </w:p>
          <w:p w14:paraId="5E4B7633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材质：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铝合金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颜色：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灰</w:t>
            </w:r>
          </w:p>
        </w:tc>
      </w:tr>
      <w:tr w14:paraId="72D72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1" w:hRule="atLeast"/>
        </w:trPr>
        <w:tc>
          <w:tcPr>
            <w:tcW w:w="1076" w:type="dxa"/>
            <w:vAlign w:val="center"/>
          </w:tcPr>
          <w:p w14:paraId="285E5366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4519" w:type="dxa"/>
            <w:vAlign w:val="center"/>
          </w:tcPr>
          <w:p w14:paraId="704DE44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70225" cy="2303145"/>
                  <wp:effectExtent l="0" t="0" r="15875" b="1905"/>
                  <wp:docPr id="3" name="图片 3" descr="296da0f4ba2f198f7e97c35dec85a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96da0f4ba2f198f7e97c35dec85a97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225" cy="230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3" w:type="dxa"/>
            <w:vAlign w:val="center"/>
          </w:tcPr>
          <w:p w14:paraId="7C52AA76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停放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 xml:space="preserve">燕尾港渔港码头     </w:t>
            </w:r>
          </w:p>
          <w:p w14:paraId="6BD2C0BB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船名号：众兴666</w:t>
            </w:r>
            <w:bookmarkStart w:id="0" w:name="_GoBack"/>
            <w:bookmarkEnd w:id="0"/>
          </w:p>
          <w:p w14:paraId="6F8A2105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长：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  宽：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2.3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</w:t>
            </w:r>
          </w:p>
          <w:p w14:paraId="73E71416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材质：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钢质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颜色：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灰</w:t>
            </w:r>
          </w:p>
        </w:tc>
      </w:tr>
      <w:tr w14:paraId="63A6F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1" w:hRule="atLeast"/>
        </w:trPr>
        <w:tc>
          <w:tcPr>
            <w:tcW w:w="1076" w:type="dxa"/>
            <w:vAlign w:val="center"/>
          </w:tcPr>
          <w:p w14:paraId="5B7C697A">
            <w:pPr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4519" w:type="dxa"/>
            <w:vAlign w:val="center"/>
          </w:tcPr>
          <w:p w14:paraId="4C6E360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705100" cy="2029460"/>
                  <wp:effectExtent l="0" t="0" r="0" b="8890"/>
                  <wp:docPr id="6" name="图片 6" descr="da1e37992aebb02029edbed4e13996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da1e37992aebb02029edbed4e13996e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9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3" w:type="dxa"/>
            <w:vAlign w:val="center"/>
          </w:tcPr>
          <w:p w14:paraId="33DAD918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停放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燕尾港渔港码头停车场</w:t>
            </w:r>
          </w:p>
          <w:p w14:paraId="23E58937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船名号：无</w:t>
            </w:r>
          </w:p>
          <w:p w14:paraId="6480C74D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长：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  宽：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</w:t>
            </w:r>
          </w:p>
          <w:p w14:paraId="27D09CCF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材质：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钢质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颜色：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灰</w:t>
            </w:r>
          </w:p>
        </w:tc>
      </w:tr>
      <w:tr w14:paraId="14070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1" w:hRule="atLeast"/>
        </w:trPr>
        <w:tc>
          <w:tcPr>
            <w:tcW w:w="1076" w:type="dxa"/>
            <w:vAlign w:val="center"/>
          </w:tcPr>
          <w:p w14:paraId="22777A7F">
            <w:pPr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4519" w:type="dxa"/>
            <w:vAlign w:val="center"/>
          </w:tcPr>
          <w:p w14:paraId="6BA777A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705100" cy="2028825"/>
                  <wp:effectExtent l="0" t="0" r="0" b="9525"/>
                  <wp:docPr id="7" name="图片 7" descr="d074c1bcfe67b1945a45ff4846169a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d074c1bcfe67b1945a45ff4846169a5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3" w:type="dxa"/>
            <w:vAlign w:val="center"/>
          </w:tcPr>
          <w:p w14:paraId="72A7B92C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停放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燕尾港渔港码头停车场</w:t>
            </w:r>
          </w:p>
          <w:p w14:paraId="6271C814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船名号：无</w:t>
            </w:r>
          </w:p>
          <w:p w14:paraId="2D7C57A4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长：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  宽：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2.5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</w:t>
            </w:r>
          </w:p>
          <w:p w14:paraId="327FE92D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材质：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铝合金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颜色：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灰</w:t>
            </w:r>
          </w:p>
        </w:tc>
      </w:tr>
    </w:tbl>
    <w:p w14:paraId="3979F757">
      <w:pPr>
        <w:jc w:val="center"/>
        <w:rPr>
          <w:rFonts w:hint="eastAsia" w:ascii="宋体" w:hAnsi="宋体" w:eastAsia="宋体" w:cs="宋体"/>
          <w:color w:val="000000"/>
          <w:sz w:val="44"/>
          <w:szCs w:val="44"/>
        </w:rPr>
      </w:pPr>
    </w:p>
    <w:p w14:paraId="333EB0F3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4DF8B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71372F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71372F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6B7"/>
    <w:rsid w:val="001056B7"/>
    <w:rsid w:val="002C6E6B"/>
    <w:rsid w:val="003B3760"/>
    <w:rsid w:val="003D7FCD"/>
    <w:rsid w:val="007864D3"/>
    <w:rsid w:val="009F62FF"/>
    <w:rsid w:val="00B12E01"/>
    <w:rsid w:val="00CF4DFF"/>
    <w:rsid w:val="027C0F8A"/>
    <w:rsid w:val="02E809A8"/>
    <w:rsid w:val="037377C2"/>
    <w:rsid w:val="04F11B15"/>
    <w:rsid w:val="06B312E2"/>
    <w:rsid w:val="085D7EFB"/>
    <w:rsid w:val="0B255FB2"/>
    <w:rsid w:val="11227AF0"/>
    <w:rsid w:val="144B25D0"/>
    <w:rsid w:val="146369BE"/>
    <w:rsid w:val="1D570900"/>
    <w:rsid w:val="1EE01A05"/>
    <w:rsid w:val="21D73DBD"/>
    <w:rsid w:val="21E07A09"/>
    <w:rsid w:val="24A12B40"/>
    <w:rsid w:val="24C171D0"/>
    <w:rsid w:val="26E02C42"/>
    <w:rsid w:val="2C053EB6"/>
    <w:rsid w:val="2E02325C"/>
    <w:rsid w:val="31CC3212"/>
    <w:rsid w:val="358325B8"/>
    <w:rsid w:val="364032B8"/>
    <w:rsid w:val="365020AD"/>
    <w:rsid w:val="374E19F6"/>
    <w:rsid w:val="37B618FD"/>
    <w:rsid w:val="38C71CF3"/>
    <w:rsid w:val="3BF70E8C"/>
    <w:rsid w:val="3F1178F7"/>
    <w:rsid w:val="42BF757D"/>
    <w:rsid w:val="44D60AB7"/>
    <w:rsid w:val="48984972"/>
    <w:rsid w:val="48CE404D"/>
    <w:rsid w:val="498134E7"/>
    <w:rsid w:val="4A933558"/>
    <w:rsid w:val="4BED505B"/>
    <w:rsid w:val="53090399"/>
    <w:rsid w:val="54433E8F"/>
    <w:rsid w:val="54557A52"/>
    <w:rsid w:val="565A3D01"/>
    <w:rsid w:val="581E2FEE"/>
    <w:rsid w:val="58F56F8E"/>
    <w:rsid w:val="5B8F4ABD"/>
    <w:rsid w:val="5BE62F98"/>
    <w:rsid w:val="607A1758"/>
    <w:rsid w:val="60FE7C94"/>
    <w:rsid w:val="68E743F2"/>
    <w:rsid w:val="6A361984"/>
    <w:rsid w:val="6E602535"/>
    <w:rsid w:val="71563157"/>
    <w:rsid w:val="739F538A"/>
    <w:rsid w:val="774D1597"/>
    <w:rsid w:val="77A22BCB"/>
    <w:rsid w:val="780D4793"/>
    <w:rsid w:val="79F80A91"/>
    <w:rsid w:val="7B193723"/>
    <w:rsid w:val="7BA721D5"/>
    <w:rsid w:val="7ED0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541</Words>
  <Characters>599</Characters>
  <Lines>79</Lines>
  <Paragraphs>81</Paragraphs>
  <TotalTime>0</TotalTime>
  <ScaleCrop>false</ScaleCrop>
  <LinksUpToDate>false</LinksUpToDate>
  <CharactersWithSpaces>634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2026-01-22T08:07:00Z</dcterms:created>
  <dc:creator>Administrator</dc:creator>
  <cp:lastModifiedBy>张严跃</cp:lastModifiedBy>
  <cp:lastPrinted>2026-09-23T08:58:00Z</cp:lastPrinted>
  <dcterms:modified xsi:type="dcterms:W3CDTF">2026-10-20T02:47:15Z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eyJoZGlkIjoiNzI1ZDNkZDUxZjE5NTNmNTM4NjZlN2JkY2U2NGNiOWMiLCJ1c2VySWQiOiI2Nzg2OTEzNjQifQ==</vt:lpwstr>
  </property>
  <property fmtid="{D5CDD505-2E9C-101B-9397-08002B2CF9AE}" pid="4" name="ICV">
    <vt:lpwstr>4853E231754147329E6AFB5710281D4D_13</vt:lpwstr>
  </property>
</Properties>
</file>