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ind w:left="213"/>
        <w:rPr>
          <w:rFonts w:ascii="黑体" w:eastAsia="黑体" w:cs="黑体"/>
        </w:rPr>
      </w:pPr>
      <w:bookmarkStart w:id="0" w:name="_GoBack"/>
      <w:bookmarkEnd w:id="0"/>
      <w:r>
        <w:rPr>
          <w:rFonts w:hint="eastAsia" w:ascii="黑体" w:eastAsia="黑体" w:cs="黑体"/>
        </w:rPr>
        <w:t>附件</w:t>
      </w:r>
    </w:p>
    <w:p>
      <w:pPr>
        <w:pStyle w:val="2"/>
        <w:kinsoku w:val="0"/>
        <w:overflowPunct w:val="0"/>
        <w:ind w:left="213"/>
      </w:pPr>
      <w:r>
        <w:rPr>
          <w:rFonts w:ascii="Arial" w:hAnsi="Arial" w:cs="Arial"/>
          <w:b w:val="0"/>
          <w:u w:val="single"/>
        </w:rPr>
        <w:t xml:space="preserve">         </w:t>
      </w:r>
      <w:r>
        <w:rPr>
          <w:rFonts w:hint="eastAsia"/>
        </w:rPr>
        <w:t>局社会团体分支（代表）机构自查自纠情况表</w:t>
      </w:r>
    </w:p>
    <w:p>
      <w:pPr>
        <w:pStyle w:val="3"/>
        <w:tabs>
          <w:tab w:val="left" w:pos="5044"/>
          <w:tab w:val="left" w:pos="5779"/>
          <w:tab w:val="left" w:pos="6407"/>
          <w:tab w:val="left" w:pos="8193"/>
          <w:tab w:val="left" w:pos="10504"/>
        </w:tabs>
        <w:kinsoku w:val="0"/>
        <w:overflowPunct w:val="0"/>
        <w:spacing w:before="34"/>
        <w:ind w:left="319" w:firstLine="397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单位（盖章）：</w:t>
      </w:r>
      <w:r>
        <w:rPr>
          <w:rFonts w:ascii="宋体" w:eastAsia="宋体" w:cs="宋体"/>
          <w:sz w:val="21"/>
          <w:szCs w:val="21"/>
        </w:rPr>
        <w:tab/>
      </w:r>
      <w:r>
        <w:rPr>
          <w:rFonts w:hint="eastAsia" w:ascii="宋体" w:eastAsia="宋体" w:cs="宋体"/>
          <w:sz w:val="21"/>
          <w:szCs w:val="21"/>
        </w:rPr>
        <w:t>年</w:t>
      </w:r>
      <w:r>
        <w:rPr>
          <w:rFonts w:ascii="宋体" w:eastAsia="宋体" w:cs="宋体"/>
          <w:sz w:val="21"/>
          <w:szCs w:val="21"/>
        </w:rPr>
        <w:tab/>
      </w:r>
      <w:r>
        <w:rPr>
          <w:rFonts w:hint="eastAsia" w:ascii="宋体" w:eastAsia="宋体" w:cs="宋体"/>
          <w:sz w:val="21"/>
          <w:szCs w:val="21"/>
        </w:rPr>
        <w:t>月</w:t>
      </w:r>
      <w:r>
        <w:rPr>
          <w:rFonts w:ascii="宋体" w:eastAsia="宋体" w:cs="宋体"/>
          <w:sz w:val="21"/>
          <w:szCs w:val="21"/>
        </w:rPr>
        <w:tab/>
      </w:r>
      <w:r>
        <w:rPr>
          <w:rFonts w:hint="eastAsia" w:ascii="宋体" w:eastAsia="宋体" w:cs="宋体"/>
          <w:sz w:val="21"/>
          <w:szCs w:val="21"/>
        </w:rPr>
        <w:t>日</w:t>
      </w:r>
      <w:r>
        <w:rPr>
          <w:rFonts w:ascii="宋体" w:eastAsia="宋体" w:cs="宋体"/>
          <w:sz w:val="21"/>
          <w:szCs w:val="21"/>
        </w:rPr>
        <w:tab/>
      </w:r>
      <w:r>
        <w:rPr>
          <w:rFonts w:hint="eastAsia" w:ascii="宋体" w:eastAsia="宋体" w:cs="宋体"/>
          <w:sz w:val="21"/>
          <w:szCs w:val="21"/>
        </w:rPr>
        <w:t>联系人：</w:t>
      </w:r>
      <w:r>
        <w:rPr>
          <w:rFonts w:ascii="宋体" w:eastAsia="宋体" w:cs="宋体"/>
          <w:w w:val="95"/>
          <w:sz w:val="21"/>
          <w:szCs w:val="21"/>
        </w:rPr>
        <w:tab/>
      </w:r>
      <w:r>
        <w:rPr>
          <w:rFonts w:hint="eastAsia" w:ascii="宋体" w:eastAsia="宋体" w:cs="宋体"/>
          <w:sz w:val="21"/>
          <w:szCs w:val="21"/>
        </w:rPr>
        <w:t>联系电话：</w:t>
      </w:r>
    </w:p>
    <w:tbl>
      <w:tblPr>
        <w:tblStyle w:val="8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746"/>
        <w:gridCol w:w="1337"/>
        <w:gridCol w:w="1417"/>
        <w:gridCol w:w="1500"/>
        <w:gridCol w:w="1516"/>
        <w:gridCol w:w="1575"/>
        <w:gridCol w:w="1935"/>
        <w:gridCol w:w="2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line="272" w:lineRule="auto"/>
              <w:ind w:right="185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序号</w:t>
            </w:r>
          </w:p>
        </w:tc>
        <w:tc>
          <w:tcPr>
            <w:tcW w:w="9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line="271" w:lineRule="exact"/>
              <w:ind w:left="42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line="271" w:lineRule="exact"/>
              <w:ind w:left="420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基本情况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40"/>
              <w:ind w:left="42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自查情况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40"/>
              <w:ind w:left="42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整改情况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 w:line="310" w:lineRule="auto"/>
              <w:ind w:right="239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</w:rPr>
              <w:t>分支（代表）机构全称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设立时间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设立方式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业务范围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</w:p>
          <w:p>
            <w:pPr>
              <w:pStyle w:val="15"/>
              <w:kinsoku w:val="0"/>
              <w:overflowPunct w:val="0"/>
              <w:spacing w:before="10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组织机构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 w:line="310" w:lineRule="auto"/>
              <w:ind w:right="153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近两年开展的主要活动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9" w:line="310" w:lineRule="auto"/>
              <w:ind w:left="632" w:right="153" w:hanging="212"/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9" w:line="310" w:lineRule="auto"/>
              <w:ind w:left="632" w:right="153" w:hanging="21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>
            <w:pPr>
              <w:pStyle w:val="15"/>
              <w:kinsoku w:val="0"/>
              <w:overflowPunct w:val="0"/>
              <w:spacing w:before="168"/>
              <w:ind w:right="1"/>
              <w:jc w:val="center"/>
            </w:pPr>
            <w:r>
              <w:rPr>
                <w:rFonts w:asci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4"/>
              <w:ind w:left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1"/>
                <w:sz w:val="21"/>
                <w:szCs w:val="21"/>
              </w:rPr>
              <w:t>1.</w:t>
            </w:r>
            <w:r>
              <w:rPr>
                <w:rFonts w:hint="eastAsia" w:ascii="宋体" w:eastAsia="宋体" w:cs="宋体"/>
                <w:spacing w:val="-1"/>
                <w:sz w:val="21"/>
                <w:szCs w:val="21"/>
              </w:rPr>
              <w:t>……</w:t>
            </w:r>
          </w:p>
          <w:p>
            <w:pPr>
              <w:pStyle w:val="15"/>
              <w:kinsoku w:val="0"/>
              <w:overflowPunct w:val="0"/>
              <w:spacing w:before="126"/>
              <w:ind w:left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1"/>
                <w:sz w:val="21"/>
                <w:szCs w:val="21"/>
              </w:rPr>
              <w:t>2.</w:t>
            </w:r>
            <w:r>
              <w:rPr>
                <w:rFonts w:hint="eastAsia" w:ascii="宋体" w:eastAsia="宋体" w:cs="宋体"/>
                <w:spacing w:val="-1"/>
                <w:sz w:val="21"/>
                <w:szCs w:val="21"/>
              </w:rPr>
              <w:t>……</w:t>
            </w:r>
          </w:p>
          <w:p>
            <w:pPr>
              <w:pStyle w:val="15"/>
              <w:kinsoku w:val="0"/>
              <w:overflowPunct w:val="0"/>
              <w:spacing w:before="123"/>
              <w:ind w:left="420"/>
            </w:pPr>
            <w:r>
              <w:rPr>
                <w:rFonts w:ascii="宋体" w:eastAsia="宋体" w:cs="宋体"/>
                <w:spacing w:val="-1"/>
                <w:sz w:val="21"/>
                <w:szCs w:val="21"/>
              </w:rPr>
              <w:t>3.</w:t>
            </w:r>
            <w:r>
              <w:rPr>
                <w:rFonts w:hint="eastAsia" w:ascii="宋体" w:eastAsia="宋体" w:cs="宋体"/>
                <w:spacing w:val="-1"/>
                <w:sz w:val="21"/>
                <w:szCs w:val="21"/>
              </w:rPr>
              <w:t>……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spacing w:before="10"/>
              <w:ind w:right="1"/>
              <w:jc w:val="center"/>
            </w:pPr>
            <w:r>
              <w:rPr>
                <w:rFonts w:asci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3"/>
        <w:kinsoku w:val="0"/>
        <w:overflowPunct w:val="0"/>
        <w:spacing w:line="261" w:lineRule="exact"/>
        <w:rPr>
          <w:rFonts w:ascii="宋体" w:eastAsia="宋体" w:cs="宋体"/>
          <w:sz w:val="21"/>
          <w:szCs w:val="21"/>
        </w:rPr>
      </w:pPr>
    </w:p>
    <w:p>
      <w:pPr>
        <w:pStyle w:val="3"/>
        <w:kinsoku w:val="0"/>
        <w:overflowPunct w:val="0"/>
        <w:spacing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填报说明：</w:t>
      </w:r>
    </w:p>
    <w:p>
      <w:pPr>
        <w:pStyle w:val="3"/>
        <w:kinsoku w:val="0"/>
        <w:overflowPunct w:val="0"/>
        <w:spacing w:before="37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1.</w:t>
      </w:r>
      <w:r>
        <w:rPr>
          <w:rFonts w:hint="eastAsia" w:ascii="宋体" w:eastAsia="宋体" w:cs="宋体"/>
          <w:sz w:val="21"/>
          <w:szCs w:val="21"/>
        </w:rPr>
        <w:t>自查范围包括社会团体设立的所有分支机构（包括专项基金管理工作委员会）、代表机构；</w:t>
      </w:r>
    </w:p>
    <w:p>
      <w:pPr>
        <w:pStyle w:val="3"/>
        <w:kinsoku w:val="0"/>
        <w:overflowPunct w:val="0"/>
        <w:spacing w:before="21" w:line="400" w:lineRule="exact"/>
        <w:ind w:left="215" w:firstLine="399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2.</w:t>
      </w:r>
      <w:r>
        <w:rPr>
          <w:rFonts w:hint="eastAsia" w:ascii="宋体" w:eastAsia="宋体" w:cs="宋体"/>
          <w:sz w:val="21"/>
          <w:szCs w:val="21"/>
        </w:rPr>
        <w:t>设立时间：</w:t>
      </w:r>
      <w:r>
        <w:rPr>
          <w:rFonts w:ascii="宋体" w:eastAsia="宋体" w:cs="宋体"/>
          <w:sz w:val="21"/>
          <w:szCs w:val="21"/>
        </w:rPr>
        <w:t>2014</w:t>
      </w:r>
      <w:r>
        <w:rPr>
          <w:rFonts w:hint="eastAsia" w:ascii="宋体" w:eastAsia="宋体" w:cs="宋体"/>
          <w:sz w:val="21"/>
          <w:szCs w:val="21"/>
        </w:rPr>
        <w:t>年之前成立的分支（代表）机构，以登记管理机关批复时间为准；</w:t>
      </w:r>
      <w:r>
        <w:rPr>
          <w:rFonts w:ascii="宋体" w:eastAsia="宋体" w:cs="宋体"/>
          <w:sz w:val="21"/>
          <w:szCs w:val="21"/>
        </w:rPr>
        <w:t>2014</w:t>
      </w:r>
      <w:r>
        <w:rPr>
          <w:rFonts w:hint="eastAsia" w:ascii="宋体" w:eastAsia="宋体" w:cs="宋体"/>
          <w:sz w:val="21"/>
          <w:szCs w:val="21"/>
        </w:rPr>
        <w:t>年之后成立的，以会议审议通过时间为准；</w:t>
      </w:r>
    </w:p>
    <w:p>
      <w:pPr>
        <w:pStyle w:val="3"/>
        <w:kinsoku w:val="0"/>
        <w:overflowPunct w:val="0"/>
        <w:spacing w:before="1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3.</w:t>
      </w:r>
      <w:r>
        <w:rPr>
          <w:rFonts w:hint="eastAsia" w:ascii="宋体" w:eastAsia="宋体" w:cs="宋体"/>
          <w:sz w:val="21"/>
          <w:szCs w:val="21"/>
        </w:rPr>
        <w:t>设立方式：以会议形式审议通过的，需写明会议时间和会议名称；</w:t>
      </w:r>
    </w:p>
    <w:p>
      <w:pPr>
        <w:pStyle w:val="3"/>
        <w:kinsoku w:val="0"/>
        <w:overflowPunct w:val="0"/>
        <w:spacing w:before="1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4.</w:t>
      </w:r>
      <w:r>
        <w:rPr>
          <w:rFonts w:hint="eastAsia" w:ascii="宋体" w:eastAsia="宋体" w:cs="宋体"/>
          <w:sz w:val="21"/>
          <w:szCs w:val="21"/>
        </w:rPr>
        <w:t>业务范围：详细填报本分支（代表）机构的业务领域和主要职责；</w:t>
      </w:r>
    </w:p>
    <w:p>
      <w:pPr>
        <w:pStyle w:val="3"/>
        <w:kinsoku w:val="0"/>
        <w:overflowPunct w:val="0"/>
        <w:spacing w:before="1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5.</w:t>
      </w:r>
      <w:r>
        <w:rPr>
          <w:rFonts w:hint="eastAsia" w:ascii="宋体" w:eastAsia="宋体" w:cs="宋体"/>
          <w:sz w:val="21"/>
          <w:szCs w:val="21"/>
        </w:rPr>
        <w:t>组织机构：主要填报本分支（代表）机构下设的各类机构名称；</w:t>
      </w:r>
    </w:p>
    <w:p>
      <w:pPr>
        <w:pStyle w:val="3"/>
        <w:kinsoku w:val="0"/>
        <w:overflowPunct w:val="0"/>
        <w:spacing w:before="1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6.</w:t>
      </w:r>
      <w:r>
        <w:rPr>
          <w:rFonts w:hint="eastAsia" w:ascii="宋体" w:eastAsia="宋体" w:cs="宋体"/>
          <w:sz w:val="21"/>
          <w:szCs w:val="21"/>
        </w:rPr>
        <w:t>近两年开展的主要活动：简要介绍</w:t>
      </w:r>
      <w:r>
        <w:rPr>
          <w:rFonts w:ascii="宋体" w:eastAsia="宋体" w:cs="宋体"/>
          <w:sz w:val="21"/>
          <w:szCs w:val="21"/>
        </w:rPr>
        <w:t>2020</w:t>
      </w:r>
      <w:r>
        <w:rPr>
          <w:rFonts w:hint="eastAsia" w:ascii="宋体" w:eastAsia="宋体" w:cs="宋体"/>
          <w:sz w:val="21"/>
          <w:szCs w:val="21"/>
        </w:rPr>
        <w:t>年、</w:t>
      </w:r>
      <w:r>
        <w:rPr>
          <w:rFonts w:ascii="宋体" w:eastAsia="宋体" w:cs="宋体"/>
          <w:sz w:val="21"/>
          <w:szCs w:val="21"/>
        </w:rPr>
        <w:t>2021</w:t>
      </w:r>
      <w:r>
        <w:rPr>
          <w:rFonts w:hint="eastAsia" w:ascii="宋体" w:eastAsia="宋体" w:cs="宋体"/>
          <w:sz w:val="21"/>
          <w:szCs w:val="21"/>
        </w:rPr>
        <w:t>年开展的主要活动情况，包括时间、地点、方式、人员等；</w:t>
      </w:r>
    </w:p>
    <w:p>
      <w:pPr>
        <w:pStyle w:val="3"/>
        <w:kinsoku w:val="0"/>
        <w:overflowPunct w:val="0"/>
        <w:spacing w:before="1" w:line="400" w:lineRule="exact"/>
        <w:ind w:left="215" w:firstLine="42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/>
          <w:sz w:val="21"/>
          <w:szCs w:val="21"/>
        </w:rPr>
        <w:t>7.</w:t>
      </w:r>
      <w:r>
        <w:rPr>
          <w:rFonts w:hint="eastAsia" w:ascii="宋体" w:eastAsia="宋体" w:cs="宋体"/>
          <w:sz w:val="21"/>
          <w:szCs w:val="21"/>
        </w:rPr>
        <w:t>自查情况：对照本《函》整治任务要求自查发现的问题情况，未发现问题填“无”；</w:t>
      </w:r>
    </w:p>
    <w:p>
      <w:pPr>
        <w:pStyle w:val="3"/>
        <w:kinsoku w:val="0"/>
        <w:overflowPunct w:val="0"/>
        <w:spacing w:before="25" w:line="400" w:lineRule="exact"/>
        <w:ind w:left="215" w:firstLine="420"/>
        <w:rPr>
          <w:rFonts w:ascii="仿宋" w:hAnsi="仿宋" w:eastAsia="仿宋"/>
          <w:sz w:val="32"/>
          <w:szCs w:val="32"/>
        </w:rPr>
      </w:pPr>
      <w:r>
        <w:rPr>
          <w:rFonts w:ascii="宋体" w:eastAsia="宋体" w:cs="宋体"/>
          <w:sz w:val="21"/>
          <w:szCs w:val="21"/>
        </w:rPr>
        <w:t>8.</w:t>
      </w:r>
      <w:r>
        <w:rPr>
          <w:rFonts w:hint="eastAsia" w:ascii="宋体" w:eastAsia="宋体" w:cs="宋体"/>
          <w:sz w:val="21"/>
          <w:szCs w:val="21"/>
        </w:rPr>
        <w:t>整改情况：针对自查发现问题提出的整改措施、步骤、时限和进展等情况，自查未发现问题的填“无”。</w:t>
      </w:r>
    </w:p>
    <w:sectPr>
      <w:footerReference r:id="rId3" w:type="default"/>
      <w:pgSz w:w="16838" w:h="11906" w:orient="landscape"/>
      <w:pgMar w:top="1100" w:right="1179" w:bottom="27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hnschrift Ligh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xYmM3Y2E2MzA3NGY1M2RiNDIyY2E3MjE5N2QwNTEifQ=="/>
  </w:docVars>
  <w:rsids>
    <w:rsidRoot w:val="00543679"/>
    <w:rsid w:val="000011DB"/>
    <w:rsid w:val="000A6AA8"/>
    <w:rsid w:val="000C7933"/>
    <w:rsid w:val="00163C4A"/>
    <w:rsid w:val="002F0482"/>
    <w:rsid w:val="00543679"/>
    <w:rsid w:val="005720C2"/>
    <w:rsid w:val="00683763"/>
    <w:rsid w:val="00886361"/>
    <w:rsid w:val="00892F53"/>
    <w:rsid w:val="009A6D56"/>
    <w:rsid w:val="009D058F"/>
    <w:rsid w:val="009E0E2B"/>
    <w:rsid w:val="00A21C11"/>
    <w:rsid w:val="00AE5A38"/>
    <w:rsid w:val="00CF03DF"/>
    <w:rsid w:val="00DE3477"/>
    <w:rsid w:val="00E03B9D"/>
    <w:rsid w:val="00E71495"/>
    <w:rsid w:val="00F17B66"/>
    <w:rsid w:val="00F311FC"/>
    <w:rsid w:val="086C6E18"/>
    <w:rsid w:val="173A4829"/>
    <w:rsid w:val="19D56FBE"/>
    <w:rsid w:val="1EF154C8"/>
    <w:rsid w:val="30F878AC"/>
    <w:rsid w:val="32BD1615"/>
    <w:rsid w:val="65D914E3"/>
    <w:rsid w:val="70B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autoSpaceDE w:val="0"/>
      <w:autoSpaceDN w:val="0"/>
      <w:adjustRightInd w:val="0"/>
      <w:spacing w:line="709" w:lineRule="atLeast"/>
      <w:jc w:val="center"/>
      <w:outlineLvl w:val="0"/>
    </w:pPr>
    <w:rPr>
      <w:rFonts w:ascii="宋体" w:hAnsi="Times New Roman" w:eastAsia="宋体" w:cs="Times New Roman"/>
      <w:b/>
      <w:bCs/>
      <w:kern w:val="0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500" w:lineRule="exact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4"/>
    <w:semiHidden/>
    <w:qFormat/>
    <w:uiPriority w:val="99"/>
  </w:style>
  <w:style w:type="character" w:customStyle="1" w:styleId="13">
    <w:name w:val="标题 1 Char"/>
    <w:basedOn w:val="9"/>
    <w:link w:val="2"/>
    <w:qFormat/>
    <w:uiPriority w:val="0"/>
    <w:rPr>
      <w:rFonts w:ascii="宋体" w:hAnsi="Times New Roman" w:eastAsia="宋体" w:cs="Times New Roman"/>
      <w:b/>
      <w:bCs/>
      <w:kern w:val="0"/>
      <w:sz w:val="44"/>
      <w:szCs w:val="44"/>
    </w:rPr>
  </w:style>
  <w:style w:type="character" w:customStyle="1" w:styleId="14">
    <w:name w:val="正文文本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2259</Characters>
  <Lines>17</Lines>
  <Paragraphs>4</Paragraphs>
  <TotalTime>33</TotalTime>
  <ScaleCrop>false</ScaleCrop>
  <LinksUpToDate>false</LinksUpToDate>
  <CharactersWithSpaces>2367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2022-05-20T01:44:00Z</dcterms:created>
  <dc:creator>5</dc:creator>
  <cp:lastModifiedBy>Administrator</cp:lastModifiedBy>
  <cp:lastPrinted>2022-05-30T08:00:00Z</cp:lastPrinted>
  <dcterms:modified xsi:type="dcterms:W3CDTF">2022-06-15T10:01:12Z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B4A2A51892C348CCB7FCDD5B7DE3678C</vt:lpwstr>
  </property>
</Properties>
</file>