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892" w:firstLineChars="200"/>
        <w:jc w:val="both"/>
        <w:textAlignment w:val="center"/>
        <w:rPr>
          <w:rFonts w:hint="default" w:ascii="Times New Roman" w:hAnsi="Times New Roman" w:eastAsia="宋体" w:cs="Times New Roman"/>
          <w:spacing w:val="3"/>
          <w:sz w:val="44"/>
          <w:szCs w:val="44"/>
          <w14:textOutline w14:w="7988" w14:cap="flat" w14:cmpd="sng">
            <w14:solidFill>
              <w14:srgbClr w14:val="000000"/>
            </w14:solidFill>
            <w14:prstDash w14:val="solid"/>
            <w14:miter w14:val="0"/>
          </w14:textOutline>
        </w:rPr>
      </w:pP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0" w:firstLineChars="0"/>
        <w:jc w:val="center"/>
        <w:textAlignment w:val="center"/>
        <w:rPr>
          <w:rFonts w:hint="eastAsia" w:ascii="方正小标宋简体" w:hAnsi="方正小标宋简体" w:eastAsia="方正小标宋简体" w:cs="方正小标宋简体"/>
          <w:spacing w:val="-15"/>
          <w:w w:val="97"/>
          <w:sz w:val="44"/>
          <w:szCs w:val="44"/>
          <w:lang w:val="en-US" w:eastAsia="zh-CN"/>
        </w:rPr>
      </w:pPr>
      <w:bookmarkStart w:id="0" w:name="_GoBack"/>
      <w:r>
        <w:rPr>
          <w:rFonts w:hint="eastAsia" w:ascii="方正小标宋简体" w:hAnsi="方正小标宋简体" w:eastAsia="方正小标宋简体" w:cs="方正小标宋简体"/>
          <w:spacing w:val="-15"/>
          <w:w w:val="97"/>
          <w:sz w:val="44"/>
          <w:szCs w:val="44"/>
          <w:lang w:val="en-US" w:eastAsia="zh-CN"/>
        </w:rPr>
        <w:t>2022年灌云县儿童福利和未成年人保护工作要点</w:t>
      </w:r>
    </w:p>
    <w:bookmarkEnd w:id="0"/>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420" w:firstLineChars="200"/>
        <w:jc w:val="both"/>
        <w:textAlignment w:val="center"/>
        <w:rPr>
          <w:rFonts w:hint="default" w:ascii="Times New Roman" w:hAnsi="Times New Roman" w:cs="Times New Roman"/>
          <w:sz w:val="21"/>
        </w:rPr>
      </w:pP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80" w:firstLineChars="200"/>
        <w:jc w:val="both"/>
        <w:textAlignment w:val="center"/>
        <w:rPr>
          <w:rFonts w:hint="default" w:ascii="Times New Roman" w:hAnsi="Times New Roman" w:eastAsia="仿宋" w:cs="Times New Roman"/>
          <w:spacing w:val="10"/>
          <w:sz w:val="32"/>
          <w:szCs w:val="32"/>
          <w:lang w:eastAsia="zh-CN"/>
        </w:rPr>
      </w:pPr>
      <w:r>
        <w:rPr>
          <w:rFonts w:hint="default" w:ascii="Times New Roman" w:hAnsi="Times New Roman" w:eastAsia="仿宋" w:cs="Times New Roman"/>
          <w:spacing w:val="10"/>
          <w:sz w:val="32"/>
          <w:szCs w:val="32"/>
        </w:rPr>
        <w:t>2022年</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0"/>
          <w:sz w:val="32"/>
          <w:szCs w:val="32"/>
          <w:lang w:val="en-US" w:eastAsia="zh-CN"/>
        </w:rPr>
        <w:t>灌云县</w:t>
      </w:r>
      <w:r>
        <w:rPr>
          <w:rFonts w:hint="default" w:ascii="Times New Roman" w:hAnsi="Times New Roman" w:eastAsia="仿宋" w:cs="Times New Roman"/>
          <w:spacing w:val="10"/>
          <w:sz w:val="32"/>
          <w:szCs w:val="32"/>
        </w:rPr>
        <w:t>儿童福利和</w:t>
      </w:r>
      <w:r>
        <w:rPr>
          <w:rFonts w:hint="default" w:ascii="Times New Roman" w:hAnsi="Times New Roman" w:eastAsia="仿宋" w:cs="Times New Roman"/>
          <w:spacing w:val="10"/>
          <w:sz w:val="32"/>
          <w:szCs w:val="32"/>
          <w:lang w:val="en-US" w:eastAsia="zh-CN"/>
        </w:rPr>
        <w:t>未成年人</w:t>
      </w:r>
      <w:r>
        <w:rPr>
          <w:rFonts w:hint="default" w:ascii="Times New Roman" w:hAnsi="Times New Roman" w:eastAsia="仿宋" w:cs="Times New Roman"/>
          <w:spacing w:val="10"/>
          <w:sz w:val="32"/>
          <w:szCs w:val="32"/>
        </w:rPr>
        <w:t>保护工作</w:t>
      </w:r>
      <w:r>
        <w:rPr>
          <w:rFonts w:hint="default" w:ascii="Times New Roman" w:hAnsi="Times New Roman" w:eastAsia="仿宋" w:cs="Times New Roman"/>
          <w:spacing w:val="10"/>
          <w:sz w:val="32"/>
          <w:szCs w:val="32"/>
          <w:lang w:val="en-US" w:eastAsia="zh-CN"/>
        </w:rPr>
        <w:t>将</w:t>
      </w:r>
      <w:r>
        <w:rPr>
          <w:rFonts w:hint="default" w:ascii="Times New Roman" w:hAnsi="Times New Roman" w:eastAsia="仿宋" w:cs="Times New Roman"/>
          <w:spacing w:val="10"/>
          <w:sz w:val="32"/>
          <w:szCs w:val="32"/>
        </w:rPr>
        <w:t>坚持以习近平新时代中国特色社会主义思想为指导</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0"/>
          <w:sz w:val="32"/>
          <w:szCs w:val="32"/>
          <w:lang w:val="en-US" w:eastAsia="zh-CN"/>
        </w:rPr>
        <w:t>全面贯彻党的十九大和十九届历次全会精神</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0"/>
          <w:sz w:val="32"/>
          <w:szCs w:val="32"/>
        </w:rPr>
        <w:t>围绕习近平总书记关于民政工作与儿童福利工作“幼有所育、弱有所扶”系列重要指示</w:t>
      </w:r>
      <w:r>
        <w:rPr>
          <w:rFonts w:hint="default" w:ascii="Times New Roman" w:hAnsi="Times New Roman" w:eastAsia="仿宋" w:cs="Times New Roman"/>
          <w:spacing w:val="10"/>
          <w:sz w:val="32"/>
          <w:szCs w:val="32"/>
          <w:lang w:val="en-US" w:eastAsia="zh-CN"/>
        </w:rPr>
        <w:t>精神</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3"/>
          <w:sz w:val="32"/>
          <w:szCs w:val="32"/>
        </w:rPr>
        <w:t>紧扣我</w:t>
      </w:r>
      <w:r>
        <w:rPr>
          <w:rFonts w:hint="default" w:ascii="Times New Roman" w:hAnsi="Times New Roman" w:eastAsia="仿宋" w:cs="Times New Roman"/>
          <w:spacing w:val="-3"/>
          <w:sz w:val="32"/>
          <w:szCs w:val="32"/>
          <w:lang w:val="en-US" w:eastAsia="zh-CN"/>
        </w:rPr>
        <w:t>县</w:t>
      </w:r>
      <w:r>
        <w:rPr>
          <w:rFonts w:hint="default" w:ascii="Times New Roman" w:hAnsi="Times New Roman" w:eastAsia="仿宋" w:cs="Times New Roman"/>
          <w:spacing w:val="-3"/>
          <w:sz w:val="32"/>
          <w:szCs w:val="32"/>
        </w:rPr>
        <w:t>儿童福利发展实际</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聚焦</w:t>
      </w:r>
      <w:r>
        <w:rPr>
          <w:rFonts w:hint="default" w:ascii="Times New Roman" w:hAnsi="Times New Roman" w:eastAsia="仿宋" w:cs="Times New Roman"/>
          <w:spacing w:val="3"/>
          <w:sz w:val="32"/>
          <w:szCs w:val="32"/>
        </w:rPr>
        <w:t>困境儿童、农村留守儿童和流浪乞讨儿童</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10"/>
          <w:sz w:val="32"/>
          <w:szCs w:val="32"/>
        </w:rPr>
        <w:t>推进儿童保障政策落实</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0"/>
          <w:sz w:val="32"/>
          <w:szCs w:val="32"/>
        </w:rPr>
        <w:t>提升</w:t>
      </w:r>
      <w:r>
        <w:rPr>
          <w:rFonts w:hint="default" w:ascii="Times New Roman" w:hAnsi="Times New Roman" w:eastAsia="仿宋" w:cs="Times New Roman"/>
          <w:spacing w:val="10"/>
          <w:sz w:val="32"/>
          <w:szCs w:val="32"/>
          <w:lang w:val="en-US" w:eastAsia="zh-CN"/>
        </w:rPr>
        <w:t>未成年人</w:t>
      </w:r>
      <w:r>
        <w:rPr>
          <w:rFonts w:hint="default" w:ascii="Times New Roman" w:hAnsi="Times New Roman" w:eastAsia="仿宋" w:cs="Times New Roman"/>
          <w:spacing w:val="10"/>
          <w:sz w:val="32"/>
          <w:szCs w:val="32"/>
        </w:rPr>
        <w:t>关爱服务能力</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0"/>
          <w:sz w:val="32"/>
          <w:szCs w:val="32"/>
        </w:rPr>
        <w:t>推进儿童福利</w:t>
      </w:r>
      <w:r>
        <w:rPr>
          <w:rFonts w:hint="default" w:ascii="Times New Roman" w:hAnsi="Times New Roman" w:eastAsia="仿宋" w:cs="Times New Roman"/>
          <w:spacing w:val="10"/>
          <w:sz w:val="32"/>
          <w:szCs w:val="32"/>
          <w:lang w:val="en-US" w:eastAsia="zh-CN"/>
        </w:rPr>
        <w:t>工作</w:t>
      </w:r>
      <w:r>
        <w:rPr>
          <w:rFonts w:hint="default" w:ascii="Times New Roman" w:hAnsi="Times New Roman" w:eastAsia="仿宋" w:cs="Times New Roman"/>
          <w:spacing w:val="10"/>
          <w:sz w:val="32"/>
          <w:szCs w:val="32"/>
        </w:rPr>
        <w:t>高质量发展</w:t>
      </w:r>
      <w:r>
        <w:rPr>
          <w:rFonts w:hint="default" w:ascii="Times New Roman" w:hAnsi="Times New Roman" w:eastAsia="仿宋" w:cs="Times New Roman"/>
          <w:spacing w:val="10"/>
          <w:sz w:val="32"/>
          <w:szCs w:val="32"/>
          <w:lang w:eastAsia="zh-CN"/>
        </w:rPr>
        <w:t>。</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80" w:firstLineChars="200"/>
        <w:jc w:val="both"/>
        <w:textAlignment w:val="center"/>
        <w:rPr>
          <w:rFonts w:hint="default" w:ascii="Times New Roman" w:hAnsi="Times New Roman" w:eastAsia="黑体" w:cs="Times New Roman"/>
          <w:spacing w:val="10"/>
          <w:sz w:val="32"/>
          <w:szCs w:val="32"/>
          <w:lang w:val="en-US" w:eastAsia="zh-CN"/>
        </w:rPr>
      </w:pPr>
      <w:r>
        <w:rPr>
          <w:rFonts w:hint="default" w:ascii="Times New Roman" w:hAnsi="Times New Roman" w:eastAsia="黑体" w:cs="Times New Roman"/>
          <w:spacing w:val="10"/>
          <w:sz w:val="32"/>
          <w:szCs w:val="32"/>
          <w:lang w:val="en-US" w:eastAsia="zh-CN"/>
        </w:rPr>
        <w:t>一、完善儿童福利保障制度</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80" w:firstLineChars="200"/>
        <w:jc w:val="both"/>
        <w:textAlignment w:val="center"/>
        <w:rPr>
          <w:rFonts w:hint="default" w:ascii="Times New Roman" w:hAnsi="Times New Roman" w:eastAsia="仿宋" w:cs="Times New Roman"/>
          <w:spacing w:val="10"/>
          <w:sz w:val="32"/>
          <w:szCs w:val="32"/>
          <w:lang w:val="en-US" w:eastAsia="zh-CN"/>
        </w:rPr>
      </w:pPr>
      <w:r>
        <w:rPr>
          <w:rFonts w:hint="default" w:ascii="Times New Roman" w:hAnsi="Times New Roman" w:eastAsia="仿宋" w:cs="Times New Roman"/>
          <w:spacing w:val="10"/>
          <w:sz w:val="32"/>
          <w:szCs w:val="32"/>
          <w:lang w:val="en-US" w:eastAsia="zh-CN"/>
        </w:rPr>
        <w:t>1.提高儿童福利保障水平。落实孤儿基本生活保障标准自然增长机制，7月1日起，提高孤儿基本生活保障标准，事实无人抚养儿童、重残重病儿童等困境儿童基本生活保障标准按我县分类保障制度同步提高，其中重残重病儿童按照不低于当地散居孤儿标准的50%发放生活费。</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80" w:firstLineChars="200"/>
        <w:jc w:val="both"/>
        <w:textAlignment w:val="center"/>
        <w:rPr>
          <w:rFonts w:hint="default" w:ascii="Times New Roman" w:hAnsi="Times New Roman" w:eastAsia="仿宋" w:cs="Times New Roman"/>
          <w:spacing w:val="10"/>
          <w:sz w:val="32"/>
          <w:szCs w:val="32"/>
          <w:lang w:val="en-US" w:eastAsia="zh-CN"/>
        </w:rPr>
      </w:pPr>
      <w:r>
        <w:rPr>
          <w:rFonts w:hint="default" w:ascii="Times New Roman" w:hAnsi="Times New Roman" w:eastAsia="仿宋" w:cs="Times New Roman"/>
          <w:spacing w:val="10"/>
          <w:sz w:val="32"/>
          <w:szCs w:val="32"/>
          <w:lang w:val="en-US" w:eastAsia="zh-CN"/>
        </w:rPr>
        <w:t>2.巩固困境儿童“主动发现”机制。建立和完善以“三步排查、四色管理、N重关爱”为核心的常态化“主动发现”机制。</w:t>
      </w:r>
      <w:r>
        <w:rPr>
          <w:rFonts w:hint="default" w:ascii="Times New Roman" w:hAnsi="Times New Roman" w:eastAsia="仿宋" w:cs="Times New Roman"/>
          <w:b/>
          <w:bCs/>
          <w:spacing w:val="10"/>
          <w:sz w:val="32"/>
          <w:szCs w:val="32"/>
          <w:lang w:val="en-US" w:eastAsia="zh-CN"/>
        </w:rPr>
        <w:t>落实“三步排查”</w:t>
      </w:r>
      <w:r>
        <w:rPr>
          <w:rFonts w:hint="default" w:ascii="Times New Roman" w:hAnsi="Times New Roman" w:eastAsia="仿宋" w:cs="Times New Roman"/>
          <w:spacing w:val="10"/>
          <w:sz w:val="32"/>
          <w:szCs w:val="32"/>
          <w:lang w:val="en-US" w:eastAsia="zh-CN"/>
        </w:rPr>
        <w:t>。贯彻全县困难群体救助帮扶专项排查整治行动部署，推动事实无人抚养儿童政策关口前移。整合“金民系统”和本地信息数据，推动与县医保、联残等相关部门信息共享，完善动态预警监测机制。广泛开展“政策宣讲进村（居）”活动。</w:t>
      </w:r>
      <w:r>
        <w:rPr>
          <w:rFonts w:hint="default" w:ascii="Times New Roman" w:hAnsi="Times New Roman" w:eastAsia="仿宋" w:cs="Times New Roman"/>
          <w:b/>
          <w:bCs/>
          <w:spacing w:val="10"/>
          <w:sz w:val="32"/>
          <w:szCs w:val="32"/>
          <w:lang w:val="en-US" w:eastAsia="zh-CN"/>
        </w:rPr>
        <w:t>重在“四色管理”。</w:t>
      </w:r>
      <w:r>
        <w:rPr>
          <w:rFonts w:hint="default" w:ascii="Times New Roman" w:hAnsi="Times New Roman" w:eastAsia="仿宋" w:cs="Times New Roman"/>
          <w:spacing w:val="10"/>
          <w:sz w:val="32"/>
          <w:szCs w:val="32"/>
          <w:lang w:val="en-US" w:eastAsia="zh-CN"/>
        </w:rPr>
        <w:t>做好《困境儿童风险评估标准》解读培训和应用实施工作，规范开展风险评估、分色管理，年内实现困境儿童信息数据库“四色管理”全覆盖，为相关考核评价提供数据支撑。</w:t>
      </w:r>
      <w:r>
        <w:rPr>
          <w:rFonts w:hint="default" w:ascii="Times New Roman" w:hAnsi="Times New Roman" w:eastAsia="仿宋" w:cs="Times New Roman"/>
          <w:b/>
          <w:bCs/>
          <w:spacing w:val="10"/>
          <w:sz w:val="32"/>
          <w:szCs w:val="32"/>
          <w:lang w:val="en-US" w:eastAsia="zh-CN"/>
        </w:rPr>
        <w:t>探索“N重关爱”。</w:t>
      </w:r>
      <w:r>
        <w:rPr>
          <w:rFonts w:hint="default" w:ascii="Times New Roman" w:hAnsi="Times New Roman" w:eastAsia="仿宋" w:cs="Times New Roman"/>
          <w:spacing w:val="10"/>
          <w:sz w:val="32"/>
          <w:szCs w:val="32"/>
          <w:lang w:val="en-US" w:eastAsia="zh-CN"/>
        </w:rPr>
        <w:t>根据市医保局、市民政局等7部门《关于进一步做好医疗救助工作的通知》要求，落实全额资助保费、取消救助起付线和救助病种限制、在定点医疗机构发生的政策范围内门诊和住院费用报销标准等困境儿童医疗救助政策的实施。</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80" w:firstLineChars="200"/>
        <w:jc w:val="both"/>
        <w:textAlignment w:val="center"/>
        <w:rPr>
          <w:rFonts w:hint="default" w:ascii="Times New Roman" w:hAnsi="Times New Roman" w:eastAsia="仿宋" w:cs="Times New Roman"/>
          <w:spacing w:val="10"/>
          <w:sz w:val="32"/>
          <w:szCs w:val="32"/>
          <w:lang w:val="en-US" w:eastAsia="zh-CN"/>
        </w:rPr>
      </w:pPr>
      <w:r>
        <w:rPr>
          <w:rFonts w:hint="default" w:ascii="Times New Roman" w:hAnsi="Times New Roman" w:eastAsia="仿宋" w:cs="Times New Roman"/>
          <w:spacing w:val="10"/>
          <w:sz w:val="32"/>
          <w:szCs w:val="32"/>
          <w:lang w:val="en-US" w:eastAsia="zh-CN"/>
        </w:rPr>
        <w:t>3.继续开展农村留守儿童关爱保险项目</w:t>
      </w:r>
      <w:r>
        <w:rPr>
          <w:rFonts w:hint="eastAsia" w:ascii="Times New Roman" w:hAnsi="Times New Roman" w:eastAsia="仿宋" w:cs="Times New Roman"/>
          <w:spacing w:val="10"/>
          <w:sz w:val="32"/>
          <w:szCs w:val="32"/>
          <w:lang w:val="en-US" w:eastAsia="zh-CN"/>
        </w:rPr>
        <w:t>。</w:t>
      </w:r>
      <w:r>
        <w:rPr>
          <w:rFonts w:hint="default" w:ascii="Times New Roman" w:hAnsi="Times New Roman" w:eastAsia="仿宋" w:cs="Times New Roman"/>
          <w:spacing w:val="10"/>
          <w:sz w:val="32"/>
          <w:szCs w:val="32"/>
          <w:lang w:val="en-US" w:eastAsia="zh-CN"/>
        </w:rPr>
        <w:t>为全县农村留守儿童购买意外伤害和重大疾病保险，减少农村留守儿童及其家庭因意外伤害与疾病可能导致的致贫、返贫现象。</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80" w:firstLineChars="200"/>
        <w:jc w:val="both"/>
        <w:textAlignment w:val="center"/>
        <w:rPr>
          <w:rFonts w:hint="default" w:ascii="Times New Roman" w:hAnsi="Times New Roman" w:eastAsia="黑体" w:cs="Times New Roman"/>
          <w:spacing w:val="10"/>
          <w:sz w:val="32"/>
          <w:szCs w:val="32"/>
          <w:lang w:val="en-US" w:eastAsia="zh-CN"/>
        </w:rPr>
      </w:pPr>
      <w:r>
        <w:rPr>
          <w:rFonts w:hint="default" w:ascii="Times New Roman" w:hAnsi="Times New Roman" w:eastAsia="黑体" w:cs="Times New Roman"/>
          <w:spacing w:val="10"/>
          <w:sz w:val="32"/>
          <w:szCs w:val="32"/>
          <w:lang w:val="en-US" w:eastAsia="zh-CN"/>
        </w:rPr>
        <w:t>二、健全未成年人保护工作体系</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32" w:firstLineChars="200"/>
        <w:jc w:val="both"/>
        <w:textAlignment w:val="center"/>
        <w:rPr>
          <w:rFonts w:hint="default" w:ascii="Times New Roman" w:hAnsi="Times New Roman" w:eastAsia="仿宋" w:cs="Times New Roman"/>
          <w:sz w:val="32"/>
          <w:szCs w:val="32"/>
          <w:lang w:eastAsia="zh-CN"/>
        </w:rPr>
      </w:pPr>
      <w:r>
        <w:rPr>
          <w:rFonts w:hint="default" w:ascii="Times New Roman" w:hAnsi="Times New Roman" w:eastAsia="仿宋" w:cs="Times New Roman"/>
          <w:spacing w:val="-2"/>
          <w:sz w:val="32"/>
          <w:szCs w:val="32"/>
        </w:rPr>
        <w:t>4.完善</w:t>
      </w:r>
      <w:r>
        <w:rPr>
          <w:rFonts w:hint="default" w:ascii="Times New Roman" w:hAnsi="Times New Roman" w:eastAsia="仿宋" w:cs="Times New Roman"/>
          <w:spacing w:val="-2"/>
          <w:sz w:val="32"/>
          <w:szCs w:val="32"/>
          <w:lang w:val="en-US" w:eastAsia="zh-CN"/>
        </w:rPr>
        <w:t>三</w:t>
      </w:r>
      <w:r>
        <w:rPr>
          <w:rFonts w:hint="default" w:ascii="Times New Roman" w:hAnsi="Times New Roman" w:eastAsia="仿宋" w:cs="Times New Roman"/>
          <w:spacing w:val="-2"/>
          <w:sz w:val="32"/>
          <w:szCs w:val="32"/>
        </w:rPr>
        <w:t>级未成年人保护机制</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召开</w:t>
      </w:r>
      <w:r>
        <w:rPr>
          <w:rFonts w:hint="default" w:ascii="Times New Roman" w:hAnsi="Times New Roman" w:eastAsia="仿宋" w:cs="Times New Roman"/>
          <w:spacing w:val="-2"/>
          <w:sz w:val="32"/>
          <w:szCs w:val="32"/>
          <w:lang w:val="en-US" w:eastAsia="zh-CN"/>
        </w:rPr>
        <w:t>县</w:t>
      </w:r>
      <w:r>
        <w:rPr>
          <w:rFonts w:hint="default" w:ascii="Times New Roman" w:hAnsi="Times New Roman" w:eastAsia="仿宋" w:cs="Times New Roman"/>
          <w:spacing w:val="-2"/>
          <w:sz w:val="32"/>
          <w:szCs w:val="32"/>
        </w:rPr>
        <w:t>未成年人保护工作领</w:t>
      </w:r>
      <w:r>
        <w:rPr>
          <w:rFonts w:hint="default" w:ascii="Times New Roman" w:hAnsi="Times New Roman" w:eastAsia="仿宋" w:cs="Times New Roman"/>
          <w:spacing w:val="3"/>
          <w:sz w:val="32"/>
          <w:szCs w:val="32"/>
        </w:rPr>
        <w:t>导小组会议</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加强未成年人保护工作协调机制能力建设</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10"/>
          <w:sz w:val="32"/>
          <w:szCs w:val="32"/>
        </w:rPr>
        <w:t>配合市、县纪委开展专项问题整治</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0"/>
          <w:sz w:val="32"/>
          <w:szCs w:val="32"/>
        </w:rPr>
        <w:t>联合进行工作督导</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
          <w:sz w:val="32"/>
          <w:szCs w:val="32"/>
        </w:rPr>
        <w:t>健全密切接触未成年人单位工作人员违法犯罪记录查询机制</w:t>
      </w:r>
      <w:r>
        <w:rPr>
          <w:rFonts w:hint="default" w:ascii="Times New Roman" w:hAnsi="Times New Roman" w:eastAsia="仿宋" w:cs="Times New Roman"/>
          <w:spacing w:val="-1"/>
          <w:sz w:val="32"/>
          <w:szCs w:val="32"/>
          <w:lang w:eastAsia="zh-CN"/>
        </w:rPr>
        <w:t>，</w:t>
      </w:r>
      <w:r>
        <w:rPr>
          <w:rFonts w:hint="default" w:ascii="Times New Roman" w:hAnsi="Times New Roman" w:eastAsia="仿宋" w:cs="Times New Roman"/>
          <w:spacing w:val="-1"/>
          <w:sz w:val="32"/>
          <w:szCs w:val="32"/>
        </w:rPr>
        <w:t>推</w:t>
      </w:r>
      <w:r>
        <w:rPr>
          <w:rFonts w:hint="default" w:ascii="Times New Roman" w:hAnsi="Times New Roman" w:eastAsia="仿宋" w:cs="Times New Roman"/>
          <w:spacing w:val="-7"/>
          <w:sz w:val="32"/>
          <w:szCs w:val="32"/>
        </w:rPr>
        <w:t>进限制和规范未成年人文身治理。加强县、</w:t>
      </w:r>
      <w:r>
        <w:rPr>
          <w:rFonts w:hint="default" w:ascii="Times New Roman" w:hAnsi="Times New Roman" w:eastAsia="仿宋" w:cs="Times New Roman"/>
          <w:spacing w:val="-7"/>
          <w:sz w:val="32"/>
          <w:szCs w:val="32"/>
          <w:lang w:val="en-US" w:eastAsia="zh-CN"/>
        </w:rPr>
        <w:t>镇</w:t>
      </w:r>
      <w:r>
        <w:rPr>
          <w:rFonts w:hint="default" w:ascii="Times New Roman" w:hAnsi="Times New Roman" w:eastAsia="仿宋" w:cs="Times New Roman"/>
          <w:spacing w:val="-7"/>
          <w:sz w:val="32"/>
          <w:szCs w:val="32"/>
        </w:rPr>
        <w:t>、村</w:t>
      </w:r>
      <w:r>
        <w:rPr>
          <w:rFonts w:hint="default" w:ascii="Times New Roman" w:hAnsi="Times New Roman" w:eastAsia="仿宋" w:cs="Times New Roman"/>
          <w:spacing w:val="-7"/>
          <w:sz w:val="32"/>
          <w:szCs w:val="32"/>
          <w:lang w:val="en-US" w:eastAsia="zh-CN"/>
        </w:rPr>
        <w:t>三</w:t>
      </w:r>
      <w:r>
        <w:rPr>
          <w:rFonts w:hint="default" w:ascii="Times New Roman" w:hAnsi="Times New Roman" w:eastAsia="仿宋" w:cs="Times New Roman"/>
          <w:spacing w:val="-7"/>
          <w:sz w:val="32"/>
          <w:szCs w:val="32"/>
        </w:rPr>
        <w:t>级未成</w:t>
      </w:r>
      <w:r>
        <w:rPr>
          <w:rFonts w:hint="default" w:ascii="Times New Roman" w:hAnsi="Times New Roman" w:eastAsia="仿宋" w:cs="Times New Roman"/>
          <w:spacing w:val="3"/>
          <w:sz w:val="32"/>
          <w:szCs w:val="32"/>
        </w:rPr>
        <w:t>年人保护平台建设</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2"/>
          <w:sz w:val="32"/>
          <w:szCs w:val="32"/>
        </w:rPr>
        <w:t>县</w:t>
      </w:r>
      <w:r>
        <w:rPr>
          <w:rFonts w:hint="default" w:ascii="Times New Roman" w:hAnsi="Times New Roman" w:eastAsia="仿宋" w:cs="Times New Roman"/>
          <w:spacing w:val="-2"/>
          <w:sz w:val="32"/>
          <w:szCs w:val="32"/>
          <w:lang w:val="en-US" w:eastAsia="zh-CN"/>
        </w:rPr>
        <w:t>未成年人救助保护中心</w:t>
      </w:r>
      <w:r>
        <w:rPr>
          <w:rFonts w:hint="default" w:ascii="Times New Roman" w:hAnsi="Times New Roman" w:eastAsia="仿宋" w:cs="Times New Roman"/>
          <w:spacing w:val="3"/>
          <w:sz w:val="32"/>
          <w:szCs w:val="32"/>
          <w:lang w:val="en-US" w:eastAsia="zh-CN"/>
        </w:rPr>
        <w:t>扎实推进未保救助工作，</w:t>
      </w:r>
      <w:r>
        <w:rPr>
          <w:rFonts w:hint="eastAsia" w:ascii="Times New Roman" w:hAnsi="Times New Roman" w:eastAsia="仿宋" w:cs="Times New Roman"/>
          <w:spacing w:val="3"/>
          <w:sz w:val="32"/>
          <w:szCs w:val="32"/>
          <w:lang w:val="en-US" w:eastAsia="zh-CN"/>
        </w:rPr>
        <w:t>充分</w:t>
      </w:r>
      <w:r>
        <w:rPr>
          <w:rFonts w:hint="default" w:ascii="Times New Roman" w:hAnsi="Times New Roman" w:eastAsia="仿宋" w:cs="Times New Roman"/>
          <w:spacing w:val="3"/>
          <w:sz w:val="32"/>
          <w:szCs w:val="32"/>
          <w:lang w:val="en-US" w:eastAsia="zh-CN"/>
        </w:rPr>
        <w:t>发挥工作载体、资源链接等功能</w:t>
      </w:r>
      <w:r>
        <w:rPr>
          <w:rFonts w:hint="default" w:ascii="Times New Roman" w:hAnsi="Times New Roman" w:eastAsia="仿宋" w:cs="Times New Roman"/>
          <w:spacing w:val="-2"/>
          <w:sz w:val="32"/>
          <w:szCs w:val="32"/>
          <w:lang w:val="en-US" w:eastAsia="zh-CN"/>
        </w:rPr>
        <w:t>；镇（街）</w:t>
      </w:r>
      <w:r>
        <w:rPr>
          <w:rFonts w:hint="default" w:ascii="Times New Roman" w:hAnsi="Times New Roman" w:eastAsia="仿宋" w:cs="Times New Roman"/>
          <w:spacing w:val="-2"/>
          <w:sz w:val="32"/>
          <w:szCs w:val="32"/>
        </w:rPr>
        <w:t>一</w:t>
      </w:r>
      <w:r>
        <w:rPr>
          <w:rFonts w:hint="default" w:ascii="Times New Roman" w:hAnsi="Times New Roman" w:eastAsia="仿宋" w:cs="Times New Roman"/>
          <w:spacing w:val="-3"/>
          <w:sz w:val="32"/>
          <w:szCs w:val="32"/>
        </w:rPr>
        <w:t>级建设未成年人保护工作站</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整合社工站资源购买专业儿童社会</w:t>
      </w:r>
      <w:r>
        <w:rPr>
          <w:rFonts w:hint="default" w:ascii="Times New Roman" w:hAnsi="Times New Roman" w:eastAsia="仿宋" w:cs="Times New Roman"/>
          <w:spacing w:val="7"/>
          <w:sz w:val="32"/>
          <w:szCs w:val="32"/>
        </w:rPr>
        <w:t>组织服务</w:t>
      </w:r>
      <w:r>
        <w:rPr>
          <w:rFonts w:hint="default" w:ascii="Times New Roman" w:hAnsi="Times New Roman" w:eastAsia="仿宋" w:cs="Times New Roman"/>
          <w:spacing w:val="7"/>
          <w:sz w:val="32"/>
          <w:szCs w:val="32"/>
          <w:lang w:eastAsia="zh-CN"/>
        </w:rPr>
        <w:t>；</w:t>
      </w:r>
      <w:r>
        <w:rPr>
          <w:rFonts w:hint="default" w:ascii="Times New Roman" w:hAnsi="Times New Roman" w:eastAsia="仿宋" w:cs="Times New Roman"/>
          <w:spacing w:val="7"/>
          <w:sz w:val="32"/>
          <w:szCs w:val="32"/>
        </w:rPr>
        <w:t>村</w:t>
      </w:r>
      <w:r>
        <w:rPr>
          <w:rFonts w:hint="default" w:ascii="Times New Roman" w:hAnsi="Times New Roman" w:eastAsia="仿宋" w:cs="Times New Roman"/>
          <w:spacing w:val="7"/>
          <w:sz w:val="32"/>
          <w:szCs w:val="32"/>
          <w:lang w:eastAsia="zh-CN"/>
        </w:rPr>
        <w:t>（</w:t>
      </w:r>
      <w:r>
        <w:rPr>
          <w:rFonts w:hint="default" w:ascii="Times New Roman" w:hAnsi="Times New Roman" w:eastAsia="仿宋" w:cs="Times New Roman"/>
          <w:spacing w:val="7"/>
          <w:sz w:val="32"/>
          <w:szCs w:val="32"/>
        </w:rPr>
        <w:t>居</w:t>
      </w:r>
      <w:r>
        <w:rPr>
          <w:rFonts w:hint="default" w:ascii="Times New Roman" w:hAnsi="Times New Roman" w:eastAsia="仿宋" w:cs="Times New Roman"/>
          <w:spacing w:val="7"/>
          <w:sz w:val="32"/>
          <w:szCs w:val="32"/>
          <w:lang w:eastAsia="zh-CN"/>
        </w:rPr>
        <w:t>）</w:t>
      </w:r>
      <w:r>
        <w:rPr>
          <w:rFonts w:hint="default" w:ascii="Times New Roman" w:hAnsi="Times New Roman" w:eastAsia="仿宋" w:cs="Times New Roman"/>
          <w:spacing w:val="7"/>
          <w:sz w:val="32"/>
          <w:szCs w:val="32"/>
        </w:rPr>
        <w:t>儿童服务站</w:t>
      </w:r>
      <w:r>
        <w:rPr>
          <w:rFonts w:hint="default" w:ascii="Times New Roman" w:hAnsi="Times New Roman" w:eastAsia="仿宋" w:cs="Times New Roman"/>
          <w:spacing w:val="7"/>
          <w:sz w:val="32"/>
          <w:szCs w:val="32"/>
          <w:lang w:eastAsia="zh-CN"/>
        </w:rPr>
        <w:t>（</w:t>
      </w:r>
      <w:r>
        <w:rPr>
          <w:rFonts w:hint="default" w:ascii="Times New Roman" w:hAnsi="Times New Roman" w:eastAsia="仿宋" w:cs="Times New Roman"/>
          <w:spacing w:val="7"/>
          <w:sz w:val="32"/>
          <w:szCs w:val="32"/>
        </w:rPr>
        <w:t>点</w:t>
      </w:r>
      <w:r>
        <w:rPr>
          <w:rFonts w:hint="default" w:ascii="Times New Roman" w:hAnsi="Times New Roman" w:eastAsia="仿宋" w:cs="Times New Roman"/>
          <w:spacing w:val="7"/>
          <w:sz w:val="32"/>
          <w:szCs w:val="32"/>
          <w:lang w:eastAsia="zh-CN"/>
        </w:rPr>
        <w:t>）</w:t>
      </w:r>
      <w:r>
        <w:rPr>
          <w:rFonts w:hint="default" w:ascii="Times New Roman" w:hAnsi="Times New Roman" w:eastAsia="仿宋" w:cs="Times New Roman"/>
          <w:spacing w:val="7"/>
          <w:sz w:val="32"/>
          <w:szCs w:val="32"/>
        </w:rPr>
        <w:t>统筹联动各类资源和工作</w:t>
      </w:r>
      <w:r>
        <w:rPr>
          <w:rFonts w:hint="default" w:ascii="Times New Roman" w:hAnsi="Times New Roman" w:eastAsia="仿宋" w:cs="Times New Roman"/>
          <w:spacing w:val="11"/>
          <w:sz w:val="32"/>
          <w:szCs w:val="32"/>
        </w:rPr>
        <w:t>力量</w:t>
      </w:r>
      <w:r>
        <w:rPr>
          <w:rFonts w:hint="default" w:ascii="Times New Roman" w:hAnsi="Times New Roman" w:eastAsia="仿宋" w:cs="Times New Roman"/>
          <w:spacing w:val="11"/>
          <w:sz w:val="32"/>
          <w:szCs w:val="32"/>
          <w:lang w:eastAsia="zh-CN"/>
        </w:rPr>
        <w:t>，</w:t>
      </w:r>
      <w:r>
        <w:rPr>
          <w:rFonts w:hint="default" w:ascii="Times New Roman" w:hAnsi="Times New Roman" w:eastAsia="仿宋" w:cs="Times New Roman"/>
          <w:spacing w:val="11"/>
          <w:sz w:val="32"/>
          <w:szCs w:val="32"/>
        </w:rPr>
        <w:t>为儿童开展贴身服务</w:t>
      </w:r>
      <w:r>
        <w:rPr>
          <w:rFonts w:hint="default" w:ascii="Times New Roman" w:hAnsi="Times New Roman" w:eastAsia="仿宋" w:cs="Times New Roman"/>
          <w:spacing w:val="11"/>
          <w:sz w:val="32"/>
          <w:szCs w:val="32"/>
          <w:lang w:eastAsia="zh-CN"/>
        </w:rPr>
        <w:t>。</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716" w:firstLineChars="200"/>
        <w:jc w:val="both"/>
        <w:textAlignment w:val="center"/>
        <w:rPr>
          <w:rFonts w:hint="default" w:ascii="Times New Roman" w:hAnsi="Times New Roman" w:eastAsia="仿宋" w:cs="Times New Roman"/>
          <w:sz w:val="32"/>
          <w:szCs w:val="32"/>
        </w:rPr>
      </w:pPr>
      <w:r>
        <w:rPr>
          <w:rFonts w:hint="default" w:ascii="Times New Roman" w:hAnsi="Times New Roman" w:eastAsia="仿宋" w:cs="Times New Roman"/>
          <w:spacing w:val="16"/>
          <w:w w:val="102"/>
          <w:sz w:val="32"/>
          <w:szCs w:val="32"/>
        </w:rPr>
        <w:t>5.开展</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未成年人保护工作宣传月</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活动</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结合</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六一</w:t>
      </w:r>
      <w:r>
        <w:rPr>
          <w:rFonts w:hint="default" w:ascii="Times New Roman" w:hAnsi="Times New Roman" w:eastAsia="仿宋" w:cs="Times New Roman"/>
          <w:spacing w:val="-7"/>
          <w:sz w:val="32"/>
          <w:szCs w:val="32"/>
          <w:lang w:eastAsia="zh-CN"/>
        </w:rPr>
        <w:t>”</w:t>
      </w:r>
      <w:r>
        <w:rPr>
          <w:rFonts w:hint="default" w:ascii="Times New Roman" w:hAnsi="Times New Roman" w:eastAsia="仿宋" w:cs="Times New Roman"/>
          <w:spacing w:val="16"/>
          <w:w w:val="102"/>
          <w:sz w:val="32"/>
          <w:szCs w:val="32"/>
        </w:rPr>
        <w:t>儿</w:t>
      </w:r>
      <w:r>
        <w:rPr>
          <w:rFonts w:hint="default" w:ascii="Times New Roman" w:hAnsi="Times New Roman" w:eastAsia="仿宋" w:cs="Times New Roman"/>
          <w:spacing w:val="-7"/>
          <w:sz w:val="32"/>
          <w:szCs w:val="32"/>
        </w:rPr>
        <w:t>童节</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lang w:val="en-US" w:eastAsia="zh-CN"/>
        </w:rPr>
        <w:t>县未保</w:t>
      </w:r>
      <w:r>
        <w:rPr>
          <w:rFonts w:hint="default" w:ascii="Times New Roman" w:hAnsi="Times New Roman" w:eastAsia="仿宋" w:cs="Times New Roman"/>
          <w:spacing w:val="3"/>
          <w:sz w:val="32"/>
          <w:szCs w:val="32"/>
        </w:rPr>
        <w:t>中心组织新修订《未成年人保护法》专题宣传学习活动</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要</w:t>
      </w:r>
      <w:r>
        <w:rPr>
          <w:rFonts w:hint="default" w:ascii="Times New Roman" w:hAnsi="Times New Roman" w:eastAsia="仿宋" w:cs="Times New Roman"/>
          <w:spacing w:val="3"/>
          <w:sz w:val="32"/>
          <w:szCs w:val="32"/>
          <w:lang w:val="en-US" w:eastAsia="zh-CN"/>
        </w:rPr>
        <w:t>协调、</w:t>
      </w:r>
      <w:r>
        <w:rPr>
          <w:rFonts w:hint="default" w:ascii="Times New Roman" w:hAnsi="Times New Roman" w:eastAsia="仿宋" w:cs="Times New Roman"/>
          <w:spacing w:val="3"/>
          <w:sz w:val="32"/>
          <w:szCs w:val="32"/>
        </w:rPr>
        <w:t>运营好未成年人救助保护热线</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完善从接听</w:t>
      </w:r>
      <w:r>
        <w:rPr>
          <w:rFonts w:hint="default" w:ascii="Times New Roman" w:hAnsi="Times New Roman" w:eastAsia="仿宋" w:cs="Times New Roman"/>
          <w:spacing w:val="4"/>
          <w:sz w:val="32"/>
          <w:szCs w:val="32"/>
        </w:rPr>
        <w:t>到处置的闭环处理</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做好困境儿童个案处置</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各</w:t>
      </w:r>
      <w:r>
        <w:rPr>
          <w:rFonts w:hint="default" w:ascii="Times New Roman" w:hAnsi="Times New Roman" w:eastAsia="仿宋" w:cs="Times New Roman"/>
          <w:spacing w:val="4"/>
          <w:sz w:val="32"/>
          <w:szCs w:val="32"/>
          <w:lang w:val="en-US" w:eastAsia="zh-CN"/>
        </w:rPr>
        <w:t>镇（街）</w:t>
      </w:r>
      <w:r>
        <w:rPr>
          <w:rFonts w:hint="default" w:ascii="Times New Roman" w:hAnsi="Times New Roman" w:eastAsia="仿宋" w:cs="Times New Roman"/>
          <w:spacing w:val="4"/>
          <w:sz w:val="32"/>
          <w:szCs w:val="32"/>
        </w:rPr>
        <w:t>要举办形式多</w:t>
      </w:r>
      <w:r>
        <w:rPr>
          <w:rFonts w:hint="default" w:ascii="Times New Roman" w:hAnsi="Times New Roman" w:eastAsia="仿宋" w:cs="Times New Roman"/>
          <w:spacing w:val="-2"/>
          <w:sz w:val="32"/>
          <w:szCs w:val="32"/>
        </w:rPr>
        <w:t>样的教育活动、表彰活动和走访慰问活动</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开展未成年人保护相</w:t>
      </w:r>
      <w:r>
        <w:rPr>
          <w:rFonts w:hint="default" w:ascii="Times New Roman" w:hAnsi="Times New Roman" w:eastAsia="仿宋" w:cs="Times New Roman"/>
          <w:spacing w:val="3"/>
          <w:sz w:val="32"/>
          <w:szCs w:val="32"/>
        </w:rPr>
        <w:t>关法律法规宣传</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广泛宣传未成年人保护工作成效</w:t>
      </w:r>
      <w:r>
        <w:rPr>
          <w:rFonts w:hint="default" w:ascii="Times New Roman" w:hAnsi="Times New Roman" w:eastAsia="仿宋" w:cs="Times New Roman"/>
          <w:spacing w:val="3"/>
          <w:sz w:val="32"/>
          <w:szCs w:val="32"/>
          <w:lang w:eastAsia="zh-CN"/>
        </w:rPr>
        <w:t>，</w:t>
      </w:r>
      <w:r>
        <w:rPr>
          <w:rFonts w:hint="default" w:ascii="Times New Roman" w:hAnsi="Times New Roman" w:eastAsia="仿宋" w:cs="Times New Roman"/>
          <w:spacing w:val="3"/>
          <w:sz w:val="32"/>
          <w:szCs w:val="32"/>
        </w:rPr>
        <w:t>营造关爱未</w:t>
      </w:r>
      <w:r>
        <w:rPr>
          <w:rFonts w:hint="default" w:ascii="Times New Roman" w:hAnsi="Times New Roman" w:eastAsia="仿宋" w:cs="Times New Roman"/>
          <w:spacing w:val="-8"/>
          <w:sz w:val="32"/>
          <w:szCs w:val="32"/>
        </w:rPr>
        <w:t>成年人健康成长的良好氛围。</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716" w:firstLineChars="200"/>
        <w:jc w:val="both"/>
        <w:textAlignment w:val="center"/>
        <w:rPr>
          <w:rFonts w:hint="default" w:ascii="Times New Roman" w:hAnsi="Times New Roman" w:eastAsia="仿宋" w:cs="Times New Roman"/>
          <w:spacing w:val="16"/>
          <w:w w:val="102"/>
          <w:sz w:val="32"/>
          <w:szCs w:val="32"/>
        </w:rPr>
      </w:pPr>
      <w:r>
        <w:rPr>
          <w:rFonts w:hint="default" w:ascii="Times New Roman" w:hAnsi="Times New Roman" w:eastAsia="仿宋" w:cs="Times New Roman"/>
          <w:spacing w:val="16"/>
          <w:w w:val="102"/>
          <w:sz w:val="32"/>
          <w:szCs w:val="32"/>
        </w:rPr>
        <w:t>6.加强以农村留守儿童为重点的关爱保护工作</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加强农村留守儿童动态信息管理和档案建设</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贯彻落实乡村振兴战略</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加强农村留守儿童关爱保护</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定期开展走访、信息排查、法治宣传、返校复学、户籍落实、强制报告、转介帮扶等工作</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lang w:val="en-US" w:eastAsia="zh-CN"/>
        </w:rPr>
        <w:t>落实</w:t>
      </w:r>
      <w:r>
        <w:rPr>
          <w:rFonts w:hint="default" w:ascii="Times New Roman" w:hAnsi="Times New Roman" w:eastAsia="仿宋" w:cs="Times New Roman"/>
          <w:spacing w:val="16"/>
          <w:w w:val="102"/>
          <w:sz w:val="32"/>
          <w:szCs w:val="32"/>
        </w:rPr>
        <w:t>“1+1+1”结对帮扶制度（一个农村留守儿童落实一个村组干部、一个远亲近邻或一个志愿者与其结对）</w:t>
      </w:r>
      <w:r>
        <w:rPr>
          <w:rFonts w:hint="default" w:ascii="Times New Roman" w:hAnsi="Times New Roman" w:eastAsia="仿宋" w:cs="Times New Roman"/>
          <w:spacing w:val="16"/>
          <w:w w:val="102"/>
          <w:sz w:val="32"/>
          <w:szCs w:val="32"/>
          <w:lang w:eastAsia="zh-CN"/>
        </w:rPr>
        <w:t>，把农村留守儿童纳入有效保护和监管范围</w:t>
      </w:r>
      <w:r>
        <w:rPr>
          <w:rFonts w:hint="default" w:ascii="Times New Roman" w:hAnsi="Times New Roman" w:eastAsia="仿宋" w:cs="Times New Roman"/>
          <w:spacing w:val="16"/>
          <w:w w:val="102"/>
          <w:sz w:val="32"/>
          <w:szCs w:val="32"/>
        </w:rPr>
        <w:t>。强化监护责任落实</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对家庭监护能力、留守儿童现实需求开展精准评估</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细化服务措施</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提升委托照护质量</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积极开展儿童关爱保护项目</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为农村留守儿童和困境儿童提供学习辅导、精神慰藉、安全教育等专业的社会服务。联合相关部门试点开展农村留守妇女法律知识普及、法律援助、</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两癌</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筛查</w:t>
      </w:r>
      <w:r>
        <w:rPr>
          <w:rFonts w:hint="default"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提升农村留守妇女卫生保健意识和水平。</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716" w:firstLineChars="200"/>
        <w:jc w:val="both"/>
        <w:textAlignment w:val="center"/>
        <w:rPr>
          <w:rFonts w:hint="default" w:ascii="Times New Roman" w:hAnsi="Times New Roman" w:eastAsia="仿宋" w:cs="Times New Roman"/>
          <w:spacing w:val="16"/>
          <w:w w:val="102"/>
          <w:sz w:val="32"/>
          <w:szCs w:val="32"/>
        </w:rPr>
      </w:pPr>
      <w:r>
        <w:rPr>
          <w:rFonts w:hint="default" w:ascii="Times New Roman" w:hAnsi="Times New Roman" w:eastAsia="仿宋" w:cs="Times New Roman"/>
          <w:spacing w:val="16"/>
          <w:w w:val="102"/>
          <w:sz w:val="32"/>
          <w:szCs w:val="32"/>
        </w:rPr>
        <w:t>7.落实定期走访制度。各</w:t>
      </w:r>
      <w:r>
        <w:rPr>
          <w:rFonts w:hint="eastAsia" w:ascii="Times New Roman" w:hAnsi="Times New Roman" w:eastAsia="仿宋" w:cs="Times New Roman"/>
          <w:spacing w:val="16"/>
          <w:w w:val="102"/>
          <w:sz w:val="32"/>
          <w:szCs w:val="32"/>
          <w:lang w:val="en-US" w:eastAsia="zh-CN"/>
        </w:rPr>
        <w:t>镇</w:t>
      </w:r>
      <w:r>
        <w:rPr>
          <w:rFonts w:hint="default" w:ascii="Times New Roman" w:hAnsi="Times New Roman" w:eastAsia="仿宋" w:cs="Times New Roman"/>
          <w:spacing w:val="16"/>
          <w:w w:val="102"/>
          <w:sz w:val="32"/>
          <w:szCs w:val="32"/>
        </w:rPr>
        <w:t>（</w:t>
      </w:r>
      <w:r>
        <w:rPr>
          <w:rFonts w:hint="eastAsia" w:ascii="Times New Roman" w:hAnsi="Times New Roman" w:eastAsia="仿宋" w:cs="Times New Roman"/>
          <w:spacing w:val="16"/>
          <w:w w:val="102"/>
          <w:sz w:val="32"/>
          <w:szCs w:val="32"/>
          <w:lang w:val="en-US" w:eastAsia="zh-CN"/>
        </w:rPr>
        <w:t>街</w:t>
      </w:r>
      <w:r>
        <w:rPr>
          <w:rFonts w:hint="default" w:ascii="Times New Roman" w:hAnsi="Times New Roman" w:eastAsia="仿宋" w:cs="Times New Roman"/>
          <w:spacing w:val="16"/>
          <w:w w:val="102"/>
          <w:sz w:val="32"/>
          <w:szCs w:val="32"/>
        </w:rPr>
        <w:t>）民政</w:t>
      </w:r>
      <w:r>
        <w:rPr>
          <w:rFonts w:hint="eastAsia" w:ascii="Times New Roman" w:hAnsi="Times New Roman" w:eastAsia="仿宋" w:cs="Times New Roman"/>
          <w:spacing w:val="16"/>
          <w:w w:val="102"/>
          <w:sz w:val="32"/>
          <w:szCs w:val="32"/>
          <w:lang w:val="en-US" w:eastAsia="zh-CN"/>
        </w:rPr>
        <w:t>办</w:t>
      </w:r>
      <w:r>
        <w:rPr>
          <w:rFonts w:hint="default" w:ascii="Times New Roman" w:hAnsi="Times New Roman" w:eastAsia="仿宋" w:cs="Times New Roman"/>
          <w:spacing w:val="16"/>
          <w:w w:val="102"/>
          <w:sz w:val="32"/>
          <w:szCs w:val="32"/>
        </w:rPr>
        <w:t>督促指导儿童督导员、儿童主任对本辖区社会散居孤儿、事实无人抚养儿童至少每月走访一次；对农村留守儿童和其他困境儿童至少每</w:t>
      </w:r>
      <w:r>
        <w:rPr>
          <w:rFonts w:hint="eastAsia" w:ascii="Times New Roman" w:hAnsi="Times New Roman" w:eastAsia="仿宋" w:cs="Times New Roman"/>
          <w:spacing w:val="16"/>
          <w:w w:val="102"/>
          <w:sz w:val="32"/>
          <w:szCs w:val="32"/>
          <w:lang w:val="en-US" w:eastAsia="zh-CN"/>
        </w:rPr>
        <w:t>月</w:t>
      </w:r>
      <w:r>
        <w:rPr>
          <w:rFonts w:hint="default" w:ascii="Times New Roman" w:hAnsi="Times New Roman" w:eastAsia="仿宋" w:cs="Times New Roman"/>
          <w:spacing w:val="16"/>
          <w:w w:val="102"/>
          <w:sz w:val="32"/>
          <w:szCs w:val="32"/>
        </w:rPr>
        <w:t>走访</w:t>
      </w:r>
      <w:r>
        <w:rPr>
          <w:rFonts w:hint="eastAsia" w:ascii="Times New Roman" w:hAnsi="Times New Roman" w:eastAsia="仿宋" w:cs="Times New Roman"/>
          <w:spacing w:val="16"/>
          <w:w w:val="102"/>
          <w:sz w:val="32"/>
          <w:szCs w:val="32"/>
          <w:lang w:val="en-US" w:eastAsia="zh-CN"/>
        </w:rPr>
        <w:t>或询访</w:t>
      </w:r>
      <w:r>
        <w:rPr>
          <w:rFonts w:hint="default" w:ascii="Times New Roman" w:hAnsi="Times New Roman" w:eastAsia="仿宋" w:cs="Times New Roman"/>
          <w:spacing w:val="16"/>
          <w:w w:val="102"/>
          <w:sz w:val="32"/>
          <w:szCs w:val="32"/>
        </w:rPr>
        <w:t>一次。要</w:t>
      </w:r>
      <w:r>
        <w:rPr>
          <w:rFonts w:hint="default" w:ascii="Times New Roman" w:hAnsi="Times New Roman" w:eastAsia="仿宋" w:cs="Times New Roman"/>
          <w:b/>
          <w:bCs/>
          <w:spacing w:val="16"/>
          <w:w w:val="102"/>
          <w:sz w:val="32"/>
          <w:szCs w:val="32"/>
        </w:rPr>
        <w:t>建立</w:t>
      </w:r>
      <w:r>
        <w:rPr>
          <w:rFonts w:hint="eastAsia" w:ascii="Times New Roman" w:hAnsi="Times New Roman" w:eastAsia="仿宋" w:cs="Times New Roman"/>
          <w:b/>
          <w:bCs/>
          <w:spacing w:val="16"/>
          <w:w w:val="102"/>
          <w:sz w:val="32"/>
          <w:szCs w:val="32"/>
          <w:lang w:val="en-US" w:eastAsia="zh-CN"/>
        </w:rPr>
        <w:t>健全</w:t>
      </w:r>
      <w:r>
        <w:rPr>
          <w:rFonts w:hint="default" w:ascii="Times New Roman" w:hAnsi="Times New Roman" w:eastAsia="仿宋" w:cs="Times New Roman"/>
          <w:b/>
          <w:bCs/>
          <w:spacing w:val="16"/>
          <w:w w:val="102"/>
          <w:sz w:val="32"/>
          <w:szCs w:val="32"/>
        </w:rPr>
        <w:t>走访档案</w:t>
      </w:r>
      <w:r>
        <w:rPr>
          <w:rFonts w:hint="default" w:ascii="Times New Roman" w:hAnsi="Times New Roman" w:eastAsia="仿宋" w:cs="Times New Roman"/>
          <w:spacing w:val="16"/>
          <w:w w:val="102"/>
          <w:sz w:val="32"/>
          <w:szCs w:val="32"/>
        </w:rPr>
        <w:t>，</w:t>
      </w:r>
      <w:r>
        <w:rPr>
          <w:rFonts w:hint="eastAsia" w:ascii="Times New Roman" w:hAnsi="Times New Roman" w:eastAsia="仿宋" w:cs="Times New Roman"/>
          <w:spacing w:val="16"/>
          <w:w w:val="102"/>
          <w:sz w:val="32"/>
          <w:szCs w:val="32"/>
          <w:lang w:val="en-US" w:eastAsia="zh-CN"/>
        </w:rPr>
        <w:t>全面了解</w:t>
      </w:r>
      <w:r>
        <w:rPr>
          <w:rFonts w:hint="default" w:ascii="Times New Roman" w:hAnsi="Times New Roman" w:eastAsia="仿宋" w:cs="Times New Roman"/>
          <w:spacing w:val="16"/>
          <w:w w:val="102"/>
          <w:sz w:val="32"/>
          <w:szCs w:val="32"/>
        </w:rPr>
        <w:t>儿童生活保障、家庭监护、就学、资金发放等情况，并依据走访情况对</w:t>
      </w:r>
      <w:r>
        <w:rPr>
          <w:rFonts w:hint="eastAsia"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全国儿童福利信息系统</w:t>
      </w:r>
      <w:r>
        <w:rPr>
          <w:rFonts w:hint="eastAsia" w:ascii="Times New Roman" w:hAnsi="Times New Roman" w:eastAsia="仿宋" w:cs="Times New Roman"/>
          <w:spacing w:val="16"/>
          <w:w w:val="102"/>
          <w:sz w:val="32"/>
          <w:szCs w:val="32"/>
          <w:lang w:eastAsia="zh-CN"/>
        </w:rPr>
        <w:t>”</w:t>
      </w:r>
      <w:r>
        <w:rPr>
          <w:rFonts w:hint="default" w:ascii="Times New Roman" w:hAnsi="Times New Roman" w:eastAsia="仿宋" w:cs="Times New Roman"/>
          <w:spacing w:val="16"/>
          <w:w w:val="102"/>
          <w:sz w:val="32"/>
          <w:szCs w:val="32"/>
        </w:rPr>
        <w:t>进行数据动态更新。</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560" w:firstLineChars="200"/>
        <w:jc w:val="both"/>
        <w:textAlignment w:val="center"/>
        <w:rPr>
          <w:rFonts w:hint="default" w:ascii="Times New Roman" w:hAnsi="Times New Roman" w:eastAsia="黑体" w:cs="Times New Roman"/>
          <w:spacing w:val="-15"/>
          <w:w w:val="97"/>
          <w:sz w:val="32"/>
          <w:szCs w:val="32"/>
          <w:lang w:val="en-US" w:eastAsia="zh-CN"/>
        </w:rPr>
      </w:pPr>
      <w:r>
        <w:rPr>
          <w:rFonts w:hint="default" w:ascii="Times New Roman" w:hAnsi="Times New Roman" w:eastAsia="黑体" w:cs="Times New Roman"/>
          <w:spacing w:val="-15"/>
          <w:w w:val="97"/>
          <w:sz w:val="32"/>
          <w:szCs w:val="32"/>
          <w:lang w:val="en-US" w:eastAsia="zh-CN"/>
        </w:rPr>
        <w:t>三、加强儿童福利服务机构能力建设</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32" w:firstLineChars="200"/>
        <w:jc w:val="both"/>
        <w:textAlignment w:val="center"/>
        <w:rPr>
          <w:rFonts w:hint="default" w:ascii="Times New Roman" w:hAnsi="Times New Roman" w:eastAsia="仿宋" w:cs="Times New Roman"/>
          <w:spacing w:val="9"/>
          <w:sz w:val="32"/>
          <w:szCs w:val="32"/>
        </w:rPr>
      </w:pPr>
      <w:r>
        <w:rPr>
          <w:rFonts w:hint="eastAsia" w:ascii="Times New Roman" w:hAnsi="Times New Roman" w:eastAsia="仿宋" w:cs="Times New Roman"/>
          <w:spacing w:val="-2"/>
          <w:sz w:val="32"/>
          <w:szCs w:val="32"/>
          <w:lang w:val="en-US" w:eastAsia="zh-CN"/>
        </w:rPr>
        <w:t>8</w:t>
      </w:r>
      <w:r>
        <w:rPr>
          <w:rFonts w:hint="default" w:ascii="Times New Roman" w:hAnsi="Times New Roman" w:eastAsia="仿宋" w:cs="Times New Roman"/>
          <w:spacing w:val="-2"/>
          <w:sz w:val="32"/>
          <w:szCs w:val="32"/>
          <w:lang w:val="en-US" w:eastAsia="zh-CN"/>
        </w:rPr>
        <w:t>.推进未成年人保护工作站（儿童“关爱之家”）建设。新建1个省级示范性未成年人保护工作站（儿童“关爱之家”），其中东王集镇儿童关爱之家作为</w:t>
      </w:r>
      <w:r>
        <w:rPr>
          <w:rFonts w:hint="eastAsia" w:ascii="Times New Roman" w:hAnsi="Times New Roman" w:eastAsia="仿宋" w:cs="Times New Roman"/>
          <w:spacing w:val="-2"/>
          <w:sz w:val="32"/>
          <w:szCs w:val="32"/>
          <w:lang w:val="en-US" w:eastAsia="zh-CN"/>
        </w:rPr>
        <w:t>2021年</w:t>
      </w:r>
      <w:r>
        <w:rPr>
          <w:rFonts w:hint="default" w:ascii="Times New Roman" w:hAnsi="Times New Roman" w:eastAsia="仿宋" w:cs="Times New Roman"/>
          <w:spacing w:val="-2"/>
          <w:sz w:val="32"/>
          <w:szCs w:val="32"/>
          <w:lang w:val="en-US" w:eastAsia="zh-CN"/>
        </w:rPr>
        <w:t>第一个省级示范点，要</w:t>
      </w:r>
      <w:r>
        <w:rPr>
          <w:rFonts w:hint="default" w:ascii="Times New Roman" w:hAnsi="Times New Roman" w:eastAsia="仿宋" w:cs="Times New Roman"/>
          <w:spacing w:val="16"/>
          <w:sz w:val="32"/>
          <w:szCs w:val="32"/>
        </w:rPr>
        <w:t>叠加基层未成年</w:t>
      </w:r>
      <w:r>
        <w:rPr>
          <w:rFonts w:hint="default" w:ascii="Times New Roman" w:hAnsi="Times New Roman" w:eastAsia="仿宋" w:cs="Times New Roman"/>
          <w:spacing w:val="9"/>
          <w:sz w:val="32"/>
          <w:szCs w:val="32"/>
        </w:rPr>
        <w:t>人保护功能</w:t>
      </w:r>
      <w:r>
        <w:rPr>
          <w:rFonts w:hint="default" w:ascii="Times New Roman" w:hAnsi="Times New Roman" w:eastAsia="仿宋" w:cs="Times New Roman"/>
          <w:spacing w:val="9"/>
          <w:sz w:val="32"/>
          <w:szCs w:val="32"/>
          <w:lang w:eastAsia="zh-CN"/>
        </w:rPr>
        <w:t>，</w:t>
      </w:r>
      <w:r>
        <w:rPr>
          <w:rFonts w:hint="default" w:ascii="Times New Roman" w:hAnsi="Times New Roman" w:eastAsia="仿宋" w:cs="Times New Roman"/>
          <w:spacing w:val="9"/>
          <w:sz w:val="32"/>
          <w:szCs w:val="32"/>
        </w:rPr>
        <w:t>升级为未成年人保护工作站</w:t>
      </w:r>
      <w:r>
        <w:rPr>
          <w:rFonts w:hint="default" w:ascii="Times New Roman" w:hAnsi="Times New Roman" w:eastAsia="仿宋" w:cs="Times New Roman"/>
          <w:spacing w:val="9"/>
          <w:sz w:val="32"/>
          <w:szCs w:val="32"/>
          <w:lang w:eastAsia="zh-CN"/>
        </w:rPr>
        <w:t>（</w:t>
      </w:r>
      <w:r>
        <w:rPr>
          <w:rFonts w:hint="default" w:ascii="Times New Roman" w:hAnsi="Times New Roman" w:eastAsia="仿宋" w:cs="Times New Roman"/>
          <w:spacing w:val="9"/>
          <w:sz w:val="32"/>
          <w:szCs w:val="32"/>
        </w:rPr>
        <w:t>儿童</w:t>
      </w:r>
      <w:r>
        <w:rPr>
          <w:rFonts w:hint="default" w:ascii="Times New Roman" w:hAnsi="Times New Roman" w:eastAsia="仿宋" w:cs="Times New Roman"/>
          <w:spacing w:val="9"/>
          <w:sz w:val="32"/>
          <w:szCs w:val="32"/>
          <w:lang w:eastAsia="zh-CN"/>
        </w:rPr>
        <w:t>“</w:t>
      </w:r>
      <w:r>
        <w:rPr>
          <w:rFonts w:hint="default" w:ascii="Times New Roman" w:hAnsi="Times New Roman" w:eastAsia="仿宋" w:cs="Times New Roman"/>
          <w:spacing w:val="9"/>
          <w:sz w:val="32"/>
          <w:szCs w:val="32"/>
        </w:rPr>
        <w:t>关爱之家</w:t>
      </w:r>
      <w:r>
        <w:rPr>
          <w:rFonts w:hint="default" w:ascii="Times New Roman" w:hAnsi="Times New Roman" w:eastAsia="仿宋" w:cs="Times New Roman"/>
          <w:spacing w:val="9"/>
          <w:sz w:val="32"/>
          <w:szCs w:val="32"/>
          <w:lang w:eastAsia="zh-CN"/>
        </w:rPr>
        <w:t>”），</w:t>
      </w:r>
      <w:r>
        <w:rPr>
          <w:rFonts w:hint="default" w:ascii="Times New Roman" w:hAnsi="Times New Roman" w:eastAsia="仿宋" w:cs="Times New Roman"/>
          <w:spacing w:val="-2"/>
          <w:sz w:val="32"/>
          <w:szCs w:val="32"/>
          <w:lang w:val="en-US" w:eastAsia="zh-CN"/>
        </w:rPr>
        <w:t>持续做好运</w:t>
      </w:r>
      <w:r>
        <w:rPr>
          <w:rFonts w:hint="default" w:ascii="Times New Roman" w:hAnsi="Times New Roman" w:eastAsia="仿宋" w:cs="Times New Roman"/>
          <w:spacing w:val="9"/>
          <w:sz w:val="32"/>
          <w:szCs w:val="32"/>
          <w:lang w:val="en-US" w:eastAsia="zh-CN"/>
        </w:rPr>
        <w:t>营工作。县未保中心要</w:t>
      </w:r>
      <w:r>
        <w:rPr>
          <w:rFonts w:hint="default" w:ascii="Times New Roman" w:hAnsi="Times New Roman" w:eastAsia="仿宋" w:cs="Times New Roman"/>
          <w:spacing w:val="3"/>
          <w:sz w:val="32"/>
          <w:szCs w:val="32"/>
        </w:rPr>
        <w:t>面向以农村留守儿童和困境</w:t>
      </w:r>
      <w:r>
        <w:rPr>
          <w:rFonts w:hint="default" w:ascii="Times New Roman" w:hAnsi="Times New Roman" w:eastAsia="仿宋" w:cs="Times New Roman"/>
          <w:spacing w:val="-2"/>
          <w:sz w:val="32"/>
          <w:szCs w:val="32"/>
        </w:rPr>
        <w:t>儿童为重点的全体儿童开展政策宣讲、关爱保护服务</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18"/>
          <w:w w:val="101"/>
          <w:sz w:val="32"/>
          <w:szCs w:val="32"/>
        </w:rPr>
        <w:t>指导儿童</w:t>
      </w:r>
      <w:r>
        <w:rPr>
          <w:rFonts w:hint="default" w:ascii="Times New Roman" w:hAnsi="Times New Roman" w:eastAsia="仿宋" w:cs="Times New Roman"/>
          <w:spacing w:val="18"/>
          <w:w w:val="101"/>
          <w:sz w:val="32"/>
          <w:szCs w:val="32"/>
          <w:lang w:eastAsia="zh-CN"/>
        </w:rPr>
        <w:t>“</w:t>
      </w:r>
      <w:r>
        <w:rPr>
          <w:rFonts w:hint="default" w:ascii="Times New Roman" w:hAnsi="Times New Roman" w:eastAsia="仿宋" w:cs="Times New Roman"/>
          <w:spacing w:val="18"/>
          <w:w w:val="101"/>
          <w:sz w:val="32"/>
          <w:szCs w:val="32"/>
        </w:rPr>
        <w:t>关爱之家</w:t>
      </w:r>
      <w:r>
        <w:rPr>
          <w:rFonts w:hint="default" w:ascii="Times New Roman" w:hAnsi="Times New Roman" w:eastAsia="仿宋" w:cs="Times New Roman"/>
          <w:spacing w:val="18"/>
          <w:w w:val="101"/>
          <w:sz w:val="32"/>
          <w:szCs w:val="32"/>
          <w:lang w:eastAsia="zh-CN"/>
        </w:rPr>
        <w:t>”</w:t>
      </w:r>
      <w:r>
        <w:rPr>
          <w:rFonts w:hint="default" w:ascii="Times New Roman" w:hAnsi="Times New Roman" w:eastAsia="仿宋" w:cs="Times New Roman"/>
          <w:spacing w:val="18"/>
          <w:w w:val="101"/>
          <w:sz w:val="32"/>
          <w:szCs w:val="32"/>
        </w:rPr>
        <w:t>运营</w:t>
      </w:r>
      <w:r>
        <w:rPr>
          <w:rFonts w:hint="default" w:ascii="Times New Roman" w:hAnsi="Times New Roman" w:eastAsia="仿宋" w:cs="Times New Roman"/>
          <w:spacing w:val="18"/>
          <w:w w:val="101"/>
          <w:sz w:val="32"/>
          <w:szCs w:val="32"/>
          <w:lang w:eastAsia="zh-CN"/>
        </w:rPr>
        <w:t>，</w:t>
      </w:r>
      <w:r>
        <w:rPr>
          <w:rFonts w:hint="default" w:ascii="Times New Roman" w:hAnsi="Times New Roman" w:eastAsia="仿宋" w:cs="Times New Roman"/>
          <w:spacing w:val="18"/>
          <w:w w:val="101"/>
          <w:sz w:val="32"/>
          <w:szCs w:val="32"/>
        </w:rPr>
        <w:t>服务有需求的儿童</w:t>
      </w:r>
      <w:r>
        <w:rPr>
          <w:rFonts w:hint="default" w:ascii="Times New Roman" w:hAnsi="Times New Roman" w:eastAsia="仿宋" w:cs="Times New Roman"/>
          <w:spacing w:val="3"/>
          <w:sz w:val="32"/>
          <w:szCs w:val="32"/>
        </w:rPr>
        <w:t>。</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80" w:firstLineChars="200"/>
        <w:jc w:val="both"/>
        <w:textAlignment w:val="center"/>
        <w:rPr>
          <w:rFonts w:hint="default" w:ascii="Times New Roman" w:hAnsi="Times New Roman" w:eastAsia="仿宋" w:cs="Times New Roman"/>
          <w:spacing w:val="-6"/>
          <w:sz w:val="32"/>
          <w:szCs w:val="32"/>
        </w:rPr>
      </w:pPr>
      <w:r>
        <w:rPr>
          <w:rFonts w:hint="eastAsia" w:ascii="Times New Roman" w:hAnsi="Times New Roman" w:eastAsia="仿宋" w:cs="Times New Roman"/>
          <w:spacing w:val="10"/>
          <w:sz w:val="32"/>
          <w:szCs w:val="32"/>
          <w:lang w:val="en-US" w:eastAsia="zh-CN"/>
        </w:rPr>
        <w:t>9</w:t>
      </w:r>
      <w:r>
        <w:rPr>
          <w:rFonts w:hint="default" w:ascii="Times New Roman" w:hAnsi="Times New Roman" w:eastAsia="仿宋" w:cs="Times New Roman"/>
          <w:spacing w:val="10"/>
          <w:sz w:val="32"/>
          <w:szCs w:val="32"/>
          <w:lang w:val="en-US" w:eastAsia="zh-CN"/>
        </w:rPr>
        <w:t>.</w:t>
      </w:r>
      <w:r>
        <w:rPr>
          <w:rFonts w:hint="default" w:ascii="Times New Roman" w:hAnsi="Times New Roman" w:eastAsia="仿宋" w:cs="Times New Roman"/>
          <w:spacing w:val="10"/>
          <w:sz w:val="32"/>
          <w:szCs w:val="32"/>
        </w:rPr>
        <w:t>提升收养工作规范化水平</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0"/>
          <w:sz w:val="32"/>
          <w:szCs w:val="32"/>
        </w:rPr>
        <w:t>坚持依法登记</w:t>
      </w:r>
      <w:r>
        <w:rPr>
          <w:rFonts w:hint="default" w:ascii="Times New Roman" w:hAnsi="Times New Roman" w:eastAsia="仿宋" w:cs="Times New Roman"/>
          <w:spacing w:val="10"/>
          <w:sz w:val="32"/>
          <w:szCs w:val="32"/>
          <w:lang w:eastAsia="zh-CN"/>
        </w:rPr>
        <w:t>，</w:t>
      </w:r>
      <w:r>
        <w:rPr>
          <w:rFonts w:hint="default" w:ascii="Times New Roman" w:hAnsi="Times New Roman" w:eastAsia="仿宋" w:cs="Times New Roman"/>
          <w:spacing w:val="10"/>
          <w:sz w:val="32"/>
          <w:szCs w:val="32"/>
        </w:rPr>
        <w:t>按照法定机</w:t>
      </w:r>
      <w:r>
        <w:rPr>
          <w:rFonts w:hint="default" w:ascii="Times New Roman" w:hAnsi="Times New Roman" w:eastAsia="仿宋" w:cs="Times New Roman"/>
          <w:spacing w:val="5"/>
          <w:sz w:val="32"/>
          <w:szCs w:val="32"/>
        </w:rPr>
        <w:t>构、法定文件、法定程序、法定时限要求</w:t>
      </w:r>
      <w:r>
        <w:rPr>
          <w:rFonts w:hint="default" w:ascii="Times New Roman" w:hAnsi="Times New Roman" w:eastAsia="仿宋" w:cs="Times New Roman"/>
          <w:spacing w:val="5"/>
          <w:sz w:val="32"/>
          <w:szCs w:val="32"/>
          <w:lang w:eastAsia="zh-CN"/>
        </w:rPr>
        <w:t>，</w:t>
      </w:r>
      <w:r>
        <w:rPr>
          <w:rFonts w:hint="default" w:ascii="Times New Roman" w:hAnsi="Times New Roman" w:eastAsia="仿宋" w:cs="Times New Roman"/>
          <w:spacing w:val="5"/>
          <w:sz w:val="32"/>
          <w:szCs w:val="32"/>
        </w:rPr>
        <w:t>规范收养登记行为</w:t>
      </w:r>
      <w:r>
        <w:rPr>
          <w:rFonts w:hint="default" w:ascii="Times New Roman" w:hAnsi="Times New Roman" w:eastAsia="仿宋" w:cs="Times New Roman"/>
          <w:spacing w:val="5"/>
          <w:sz w:val="32"/>
          <w:szCs w:val="32"/>
          <w:lang w:eastAsia="zh-CN"/>
        </w:rPr>
        <w:t>。</w:t>
      </w:r>
      <w:r>
        <w:rPr>
          <w:rFonts w:hint="default" w:ascii="Times New Roman" w:hAnsi="Times New Roman" w:eastAsia="仿宋" w:cs="Times New Roman"/>
          <w:spacing w:val="16"/>
          <w:sz w:val="32"/>
          <w:szCs w:val="32"/>
        </w:rPr>
        <w:t>全面落实收养评估指标体系</w:t>
      </w:r>
      <w:r>
        <w:rPr>
          <w:rFonts w:hint="default" w:ascii="Times New Roman" w:hAnsi="Times New Roman" w:eastAsia="仿宋" w:cs="Times New Roman"/>
          <w:spacing w:val="16"/>
          <w:sz w:val="32"/>
          <w:szCs w:val="32"/>
          <w:lang w:eastAsia="zh-CN"/>
        </w:rPr>
        <w:t>，</w:t>
      </w:r>
      <w:r>
        <w:rPr>
          <w:rFonts w:hint="default" w:ascii="Times New Roman" w:hAnsi="Times New Roman" w:eastAsia="仿宋" w:cs="Times New Roman"/>
          <w:spacing w:val="16"/>
          <w:sz w:val="32"/>
          <w:szCs w:val="32"/>
        </w:rPr>
        <w:t>做到</w:t>
      </w:r>
      <w:r>
        <w:rPr>
          <w:rFonts w:hint="default" w:ascii="Times New Roman" w:hAnsi="Times New Roman" w:eastAsia="仿宋" w:cs="Times New Roman"/>
          <w:spacing w:val="16"/>
          <w:sz w:val="32"/>
          <w:szCs w:val="32"/>
          <w:lang w:eastAsia="zh-CN"/>
        </w:rPr>
        <w:t>“</w:t>
      </w:r>
      <w:r>
        <w:rPr>
          <w:rFonts w:hint="default" w:ascii="Times New Roman" w:hAnsi="Times New Roman" w:eastAsia="仿宋" w:cs="Times New Roman"/>
          <w:spacing w:val="16"/>
          <w:sz w:val="32"/>
          <w:szCs w:val="32"/>
        </w:rPr>
        <w:t>逢收必评</w:t>
      </w:r>
      <w:r>
        <w:rPr>
          <w:rFonts w:hint="default" w:ascii="Times New Roman" w:hAnsi="Times New Roman" w:eastAsia="仿宋" w:cs="Times New Roman"/>
          <w:spacing w:val="16"/>
          <w:sz w:val="32"/>
          <w:szCs w:val="32"/>
          <w:lang w:eastAsia="zh-CN"/>
        </w:rPr>
        <w:t>“，</w:t>
      </w:r>
      <w:r>
        <w:rPr>
          <w:rFonts w:hint="default" w:ascii="Times New Roman" w:hAnsi="Times New Roman" w:eastAsia="仿宋" w:cs="Times New Roman"/>
          <w:spacing w:val="16"/>
          <w:sz w:val="32"/>
          <w:szCs w:val="32"/>
        </w:rPr>
        <w:t>切实保障被收</w:t>
      </w:r>
      <w:r>
        <w:rPr>
          <w:rFonts w:hint="default" w:ascii="Times New Roman" w:hAnsi="Times New Roman" w:eastAsia="仿宋" w:cs="Times New Roman"/>
          <w:spacing w:val="4"/>
          <w:sz w:val="32"/>
          <w:szCs w:val="32"/>
        </w:rPr>
        <w:t>养儿童的权益</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探</w:t>
      </w:r>
      <w:r>
        <w:rPr>
          <w:rFonts w:hint="default" w:ascii="Times New Roman" w:hAnsi="Times New Roman" w:eastAsia="仿宋" w:cs="Times New Roman"/>
          <w:spacing w:val="-2"/>
          <w:sz w:val="32"/>
          <w:szCs w:val="32"/>
        </w:rPr>
        <w:t>索开展跨行政区域收养评估工作</w:t>
      </w:r>
      <w:r>
        <w:rPr>
          <w:rFonts w:hint="default" w:ascii="Times New Roman" w:hAnsi="Times New Roman" w:eastAsia="仿宋" w:cs="Times New Roman"/>
          <w:spacing w:val="-2"/>
          <w:sz w:val="32"/>
          <w:szCs w:val="32"/>
          <w:lang w:eastAsia="zh-CN"/>
        </w:rPr>
        <w:t>，</w:t>
      </w:r>
      <w:r>
        <w:rPr>
          <w:rFonts w:hint="default" w:ascii="Times New Roman" w:hAnsi="Times New Roman" w:eastAsia="仿宋" w:cs="Times New Roman"/>
          <w:spacing w:val="-2"/>
          <w:sz w:val="32"/>
          <w:szCs w:val="32"/>
        </w:rPr>
        <w:t>加大生父母有特殊困难无力抚</w:t>
      </w:r>
      <w:r>
        <w:rPr>
          <w:rFonts w:hint="default" w:ascii="Times New Roman" w:hAnsi="Times New Roman" w:eastAsia="仿宋" w:cs="Times New Roman"/>
          <w:spacing w:val="-6"/>
          <w:sz w:val="32"/>
          <w:szCs w:val="32"/>
        </w:rPr>
        <w:t>养子女收养监管力度。</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560" w:firstLineChars="200"/>
        <w:jc w:val="both"/>
        <w:textAlignment w:val="center"/>
        <w:rPr>
          <w:rFonts w:hint="default" w:ascii="Times New Roman" w:hAnsi="Times New Roman" w:eastAsia="黑体" w:cs="Times New Roman"/>
          <w:spacing w:val="-15"/>
          <w:w w:val="97"/>
          <w:sz w:val="32"/>
          <w:szCs w:val="32"/>
          <w:lang w:val="en-US" w:eastAsia="zh-CN"/>
        </w:rPr>
      </w:pPr>
      <w:r>
        <w:rPr>
          <w:rFonts w:hint="eastAsia" w:ascii="Times New Roman" w:hAnsi="Times New Roman" w:eastAsia="黑体" w:cs="Times New Roman"/>
          <w:spacing w:val="-15"/>
          <w:w w:val="97"/>
          <w:sz w:val="32"/>
          <w:szCs w:val="32"/>
          <w:lang w:val="en-US" w:eastAsia="zh-CN"/>
        </w:rPr>
        <w:t>四</w:t>
      </w:r>
      <w:r>
        <w:rPr>
          <w:rFonts w:hint="default" w:ascii="Times New Roman" w:hAnsi="Times New Roman" w:eastAsia="黑体" w:cs="Times New Roman"/>
          <w:spacing w:val="-15"/>
          <w:w w:val="97"/>
          <w:sz w:val="32"/>
          <w:szCs w:val="32"/>
          <w:lang w:val="en-US" w:eastAsia="zh-CN"/>
        </w:rPr>
        <w:t>、加强</w:t>
      </w:r>
      <w:r>
        <w:rPr>
          <w:rFonts w:hint="eastAsia" w:ascii="Times New Roman" w:hAnsi="Times New Roman" w:eastAsia="黑体" w:cs="Times New Roman"/>
          <w:spacing w:val="-15"/>
          <w:w w:val="97"/>
          <w:sz w:val="32"/>
          <w:szCs w:val="32"/>
          <w:lang w:val="en-US" w:eastAsia="zh-CN"/>
        </w:rPr>
        <w:t>“</w:t>
      </w:r>
      <w:r>
        <w:rPr>
          <w:rFonts w:hint="default" w:ascii="Times New Roman" w:hAnsi="Times New Roman" w:eastAsia="黑体" w:cs="Times New Roman"/>
          <w:spacing w:val="-15"/>
          <w:w w:val="97"/>
          <w:sz w:val="32"/>
          <w:szCs w:val="32"/>
          <w:lang w:val="en-US" w:eastAsia="zh-CN"/>
        </w:rPr>
        <w:t>全国儿童福利信息系统</w:t>
      </w:r>
      <w:r>
        <w:rPr>
          <w:rFonts w:hint="eastAsia" w:ascii="Times New Roman" w:hAnsi="Times New Roman" w:eastAsia="黑体" w:cs="Times New Roman"/>
          <w:spacing w:val="-15"/>
          <w:w w:val="97"/>
          <w:sz w:val="32"/>
          <w:szCs w:val="32"/>
          <w:lang w:val="en-US" w:eastAsia="zh-CN"/>
        </w:rPr>
        <w:t>”</w:t>
      </w:r>
      <w:r>
        <w:rPr>
          <w:rFonts w:hint="default" w:ascii="Times New Roman" w:hAnsi="Times New Roman" w:eastAsia="黑体" w:cs="Times New Roman"/>
          <w:spacing w:val="-15"/>
          <w:w w:val="97"/>
          <w:sz w:val="32"/>
          <w:szCs w:val="32"/>
          <w:lang w:val="en-US" w:eastAsia="zh-CN"/>
        </w:rPr>
        <w:t>应用</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16" w:firstLineChars="200"/>
        <w:jc w:val="both"/>
        <w:textAlignment w:val="center"/>
        <w:rPr>
          <w:rFonts w:hint="default" w:ascii="Times New Roman" w:hAnsi="Times New Roman" w:eastAsia="仿宋" w:cs="Times New Roman"/>
          <w:spacing w:val="-6"/>
          <w:sz w:val="32"/>
          <w:szCs w:val="32"/>
        </w:rPr>
      </w:pPr>
      <w:r>
        <w:rPr>
          <w:rFonts w:hint="eastAsia" w:ascii="Times New Roman" w:hAnsi="Times New Roman" w:eastAsia="仿宋" w:cs="Times New Roman"/>
          <w:spacing w:val="-6"/>
          <w:sz w:val="32"/>
          <w:szCs w:val="32"/>
          <w:lang w:val="en-US" w:eastAsia="zh-CN"/>
        </w:rPr>
        <w:t>10</w:t>
      </w:r>
      <w:r>
        <w:rPr>
          <w:rFonts w:hint="default" w:ascii="Times New Roman" w:hAnsi="Times New Roman" w:eastAsia="仿宋" w:cs="Times New Roman"/>
          <w:spacing w:val="-6"/>
          <w:sz w:val="32"/>
          <w:szCs w:val="32"/>
        </w:rPr>
        <w:t>.加强信息系统应用。各</w:t>
      </w:r>
      <w:r>
        <w:rPr>
          <w:rFonts w:hint="eastAsia" w:ascii="Times New Roman" w:hAnsi="Times New Roman" w:eastAsia="仿宋" w:cs="Times New Roman"/>
          <w:spacing w:val="-6"/>
          <w:sz w:val="32"/>
          <w:szCs w:val="32"/>
          <w:lang w:val="en-US" w:eastAsia="zh-CN"/>
        </w:rPr>
        <w:t>镇</w:t>
      </w:r>
      <w:r>
        <w:rPr>
          <w:rFonts w:hint="default" w:ascii="Times New Roman" w:hAnsi="Times New Roman" w:eastAsia="仿宋" w:cs="Times New Roman"/>
          <w:spacing w:val="-6"/>
          <w:sz w:val="32"/>
          <w:szCs w:val="32"/>
        </w:rPr>
        <w:t>（</w:t>
      </w:r>
      <w:r>
        <w:rPr>
          <w:rFonts w:hint="eastAsia" w:ascii="Times New Roman" w:hAnsi="Times New Roman" w:eastAsia="仿宋" w:cs="Times New Roman"/>
          <w:spacing w:val="-6"/>
          <w:sz w:val="32"/>
          <w:szCs w:val="32"/>
          <w:lang w:val="en-US" w:eastAsia="zh-CN"/>
        </w:rPr>
        <w:t>街</w:t>
      </w:r>
      <w:r>
        <w:rPr>
          <w:rFonts w:hint="default" w:ascii="Times New Roman" w:hAnsi="Times New Roman" w:eastAsia="仿宋" w:cs="Times New Roman"/>
          <w:spacing w:val="-6"/>
          <w:sz w:val="32"/>
          <w:szCs w:val="32"/>
        </w:rPr>
        <w:t>）要配备专职工作人员熟练操作“全国儿童福利信息系统”，结合开展的定期走访工作，对系统中农村留守儿童、困境儿童、儿童督导员、儿童主任以及农村留守妇女信息每季度至少更新一次；对系统中孤儿、事实无人抚养儿童适时更新，实现信息动态管理，为开展精准关爱、精准服务提供精准数据支撑。</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560" w:firstLineChars="200"/>
        <w:jc w:val="both"/>
        <w:textAlignment w:val="center"/>
        <w:rPr>
          <w:rFonts w:hint="default" w:ascii="Times New Roman" w:hAnsi="Times New Roman" w:eastAsia="黑体" w:cs="Times New Roman"/>
          <w:spacing w:val="-15"/>
          <w:w w:val="97"/>
          <w:sz w:val="32"/>
          <w:szCs w:val="32"/>
          <w:lang w:val="en-US" w:eastAsia="zh-CN"/>
        </w:rPr>
      </w:pPr>
      <w:r>
        <w:rPr>
          <w:rFonts w:hint="eastAsia" w:ascii="Times New Roman" w:hAnsi="Times New Roman" w:eastAsia="黑体" w:cs="Times New Roman"/>
          <w:spacing w:val="-15"/>
          <w:w w:val="97"/>
          <w:sz w:val="32"/>
          <w:szCs w:val="32"/>
          <w:lang w:val="en-US" w:eastAsia="zh-CN"/>
        </w:rPr>
        <w:t>五</w:t>
      </w:r>
      <w:r>
        <w:rPr>
          <w:rFonts w:hint="default" w:ascii="Times New Roman" w:hAnsi="Times New Roman" w:eastAsia="黑体" w:cs="Times New Roman"/>
          <w:spacing w:val="-15"/>
          <w:w w:val="97"/>
          <w:sz w:val="32"/>
          <w:szCs w:val="32"/>
          <w:lang w:val="en-US" w:eastAsia="zh-CN"/>
        </w:rPr>
        <w:t>、加强基层儿童工作人才队伍建设</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56" w:firstLineChars="200"/>
        <w:jc w:val="both"/>
        <w:textAlignment w:val="center"/>
        <w:rPr>
          <w:rFonts w:hint="default" w:ascii="Times New Roman" w:hAnsi="Times New Roman" w:eastAsia="仿宋" w:cs="Times New Roman"/>
          <w:sz w:val="32"/>
          <w:szCs w:val="32"/>
        </w:rPr>
      </w:pPr>
      <w:r>
        <w:rPr>
          <w:rFonts w:hint="eastAsia" w:ascii="Times New Roman" w:hAnsi="Times New Roman" w:eastAsia="仿宋" w:cs="Times New Roman"/>
          <w:spacing w:val="4"/>
          <w:sz w:val="32"/>
          <w:szCs w:val="32"/>
          <w:lang w:val="en-US" w:eastAsia="zh-CN"/>
        </w:rPr>
        <w:t>11</w:t>
      </w:r>
      <w:r>
        <w:rPr>
          <w:rFonts w:hint="default" w:ascii="Times New Roman" w:hAnsi="Times New Roman" w:eastAsia="仿宋" w:cs="Times New Roman"/>
          <w:spacing w:val="4"/>
          <w:sz w:val="32"/>
          <w:szCs w:val="32"/>
        </w:rPr>
        <w:t>.提升儿童督导员、儿童主任工作能力</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做好儿童福</w:t>
      </w:r>
      <w:r>
        <w:rPr>
          <w:rFonts w:hint="default" w:ascii="Times New Roman" w:hAnsi="Times New Roman" w:eastAsia="仿宋" w:cs="Times New Roman"/>
          <w:spacing w:val="9"/>
          <w:sz w:val="32"/>
          <w:szCs w:val="32"/>
        </w:rPr>
        <w:t>利服务人员培训</w:t>
      </w:r>
      <w:r>
        <w:rPr>
          <w:rFonts w:hint="default" w:ascii="Times New Roman" w:hAnsi="Times New Roman" w:eastAsia="仿宋" w:cs="Times New Roman"/>
          <w:spacing w:val="9"/>
          <w:sz w:val="32"/>
          <w:szCs w:val="32"/>
          <w:lang w:eastAsia="zh-CN"/>
        </w:rPr>
        <w:t>，</w:t>
      </w:r>
      <w:r>
        <w:rPr>
          <w:rFonts w:hint="default" w:ascii="Times New Roman" w:hAnsi="Times New Roman" w:eastAsia="仿宋" w:cs="Times New Roman"/>
          <w:spacing w:val="9"/>
          <w:sz w:val="32"/>
          <w:szCs w:val="32"/>
        </w:rPr>
        <w:t>县</w:t>
      </w:r>
      <w:r>
        <w:rPr>
          <w:rFonts w:hint="default" w:ascii="Times New Roman" w:hAnsi="Times New Roman" w:eastAsia="仿宋" w:cs="Times New Roman"/>
          <w:spacing w:val="9"/>
          <w:sz w:val="32"/>
          <w:szCs w:val="32"/>
          <w:lang w:val="en-US" w:eastAsia="zh-CN"/>
        </w:rPr>
        <w:t>未保中心要</w:t>
      </w:r>
      <w:r>
        <w:rPr>
          <w:rFonts w:hint="default" w:ascii="Times New Roman" w:hAnsi="Times New Roman" w:eastAsia="仿宋" w:cs="Times New Roman"/>
          <w:spacing w:val="-2"/>
          <w:sz w:val="32"/>
          <w:szCs w:val="32"/>
        </w:rPr>
        <w:t>对儿童督导员、儿童主任进行培训</w:t>
      </w:r>
      <w:r>
        <w:rPr>
          <w:rFonts w:hint="default" w:ascii="Times New Roman" w:hAnsi="Times New Roman" w:eastAsia="仿宋" w:cs="Times New Roman"/>
          <w:spacing w:val="18"/>
          <w:w w:val="101"/>
          <w:sz w:val="32"/>
          <w:szCs w:val="32"/>
        </w:rPr>
        <w:t>和工作指导</w:t>
      </w:r>
      <w:r>
        <w:rPr>
          <w:rFonts w:hint="default" w:ascii="Times New Roman" w:hAnsi="Times New Roman" w:eastAsia="仿宋" w:cs="Times New Roman"/>
          <w:spacing w:val="18"/>
          <w:w w:val="101"/>
          <w:sz w:val="32"/>
          <w:szCs w:val="32"/>
          <w:lang w:eastAsia="zh-CN"/>
        </w:rPr>
        <w:t>，</w:t>
      </w:r>
      <w:r>
        <w:rPr>
          <w:rFonts w:hint="default" w:ascii="Times New Roman" w:hAnsi="Times New Roman" w:eastAsia="仿宋" w:cs="Times New Roman"/>
          <w:spacing w:val="11"/>
          <w:sz w:val="32"/>
          <w:szCs w:val="32"/>
        </w:rPr>
        <w:t>村</w:t>
      </w:r>
      <w:r>
        <w:rPr>
          <w:rFonts w:hint="default" w:ascii="Times New Roman" w:hAnsi="Times New Roman" w:eastAsia="仿宋" w:cs="Times New Roman"/>
          <w:spacing w:val="11"/>
          <w:sz w:val="32"/>
          <w:szCs w:val="32"/>
          <w:lang w:eastAsia="zh-CN"/>
        </w:rPr>
        <w:t>（</w:t>
      </w:r>
      <w:r>
        <w:rPr>
          <w:rFonts w:hint="default" w:ascii="Times New Roman" w:hAnsi="Times New Roman" w:eastAsia="仿宋" w:cs="Times New Roman"/>
          <w:spacing w:val="11"/>
          <w:sz w:val="32"/>
          <w:szCs w:val="32"/>
        </w:rPr>
        <w:t>居</w:t>
      </w:r>
      <w:r>
        <w:rPr>
          <w:rFonts w:hint="default" w:ascii="Times New Roman" w:hAnsi="Times New Roman" w:eastAsia="仿宋" w:cs="Times New Roman"/>
          <w:spacing w:val="11"/>
          <w:sz w:val="32"/>
          <w:szCs w:val="32"/>
          <w:lang w:eastAsia="zh-CN"/>
        </w:rPr>
        <w:t>）</w:t>
      </w:r>
      <w:r>
        <w:rPr>
          <w:rFonts w:hint="default" w:ascii="Times New Roman" w:hAnsi="Times New Roman" w:eastAsia="仿宋" w:cs="Times New Roman"/>
          <w:spacing w:val="11"/>
          <w:sz w:val="32"/>
          <w:szCs w:val="32"/>
        </w:rPr>
        <w:t>儿童主</w:t>
      </w:r>
      <w:r>
        <w:rPr>
          <w:rFonts w:hint="default" w:ascii="Times New Roman" w:hAnsi="Times New Roman" w:eastAsia="仿宋" w:cs="Times New Roman"/>
          <w:spacing w:val="4"/>
          <w:sz w:val="32"/>
          <w:szCs w:val="32"/>
        </w:rPr>
        <w:t>任年参训率达到</w:t>
      </w:r>
      <w:r>
        <w:rPr>
          <w:rFonts w:hint="default" w:ascii="Times New Roman" w:hAnsi="Times New Roman" w:eastAsia="仿宋" w:cs="Times New Roman"/>
          <w:spacing w:val="4"/>
          <w:sz w:val="32"/>
          <w:szCs w:val="32"/>
          <w:lang w:val="en-US" w:eastAsia="zh-CN"/>
        </w:rPr>
        <w:t>1</w:t>
      </w:r>
      <w:r>
        <w:rPr>
          <w:rFonts w:hint="default" w:ascii="Times New Roman" w:hAnsi="Times New Roman" w:eastAsia="仿宋" w:cs="Times New Roman"/>
          <w:spacing w:val="4"/>
          <w:sz w:val="32"/>
          <w:szCs w:val="32"/>
        </w:rPr>
        <w:t>00%</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同时</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要加强儿童类社会组织负责人、志愿者和社工的培训</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根据省厅安排组织儿童主任实务技能竞赛</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lang w:val="en-US" w:eastAsia="zh-CN"/>
        </w:rPr>
        <w:t>参加、</w:t>
      </w:r>
      <w:r>
        <w:rPr>
          <w:rFonts w:hint="default" w:ascii="Times New Roman" w:hAnsi="Times New Roman" w:eastAsia="仿宋" w:cs="Times New Roman"/>
          <w:spacing w:val="4"/>
          <w:sz w:val="32"/>
          <w:szCs w:val="32"/>
        </w:rPr>
        <w:t>开展</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最美儿童主任</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最美儿童督导员</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评选活动</w:t>
      </w:r>
      <w:r>
        <w:rPr>
          <w:rFonts w:hint="default" w:ascii="Times New Roman" w:hAnsi="Times New Roman" w:eastAsia="仿宋" w:cs="Times New Roman"/>
          <w:spacing w:val="4"/>
          <w:sz w:val="32"/>
          <w:szCs w:val="32"/>
          <w:lang w:eastAsia="zh-CN"/>
        </w:rPr>
        <w:t>，</w:t>
      </w:r>
      <w:r>
        <w:rPr>
          <w:rFonts w:hint="default" w:ascii="Times New Roman" w:hAnsi="Times New Roman" w:eastAsia="仿宋" w:cs="Times New Roman"/>
          <w:spacing w:val="4"/>
          <w:sz w:val="32"/>
          <w:szCs w:val="32"/>
        </w:rPr>
        <w:t>提升儿童主任实务能力</w:t>
      </w:r>
      <w:r>
        <w:rPr>
          <w:rFonts w:hint="default" w:ascii="Times New Roman" w:hAnsi="Times New Roman" w:eastAsia="仿宋" w:cs="Times New Roman"/>
          <w:spacing w:val="4"/>
          <w:sz w:val="32"/>
          <w:szCs w:val="32"/>
          <w:lang w:eastAsia="zh-CN"/>
        </w:rPr>
        <w:t>。</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560" w:firstLineChars="200"/>
        <w:jc w:val="both"/>
        <w:textAlignment w:val="center"/>
        <w:rPr>
          <w:rFonts w:hint="default" w:ascii="Times New Roman" w:hAnsi="Times New Roman" w:eastAsia="黑体" w:cs="Times New Roman"/>
          <w:spacing w:val="-15"/>
          <w:w w:val="97"/>
          <w:sz w:val="32"/>
          <w:szCs w:val="32"/>
          <w:lang w:val="en-US" w:eastAsia="zh-CN"/>
        </w:rPr>
      </w:pPr>
      <w:r>
        <w:rPr>
          <w:rFonts w:hint="eastAsia" w:ascii="Times New Roman" w:hAnsi="Times New Roman" w:eastAsia="黑体" w:cs="Times New Roman"/>
          <w:spacing w:val="-15"/>
          <w:w w:val="97"/>
          <w:sz w:val="32"/>
          <w:szCs w:val="32"/>
          <w:lang w:val="en-US" w:eastAsia="zh-CN"/>
        </w:rPr>
        <w:t>六</w:t>
      </w:r>
      <w:r>
        <w:rPr>
          <w:rFonts w:hint="default" w:ascii="Times New Roman" w:hAnsi="Times New Roman" w:eastAsia="黑体" w:cs="Times New Roman"/>
          <w:spacing w:val="-15"/>
          <w:w w:val="97"/>
          <w:sz w:val="32"/>
          <w:szCs w:val="32"/>
          <w:lang w:val="en-US" w:eastAsia="zh-CN"/>
        </w:rPr>
        <w:t>、守牢儿童福利领域安全责任底线</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76" w:firstLineChars="200"/>
        <w:jc w:val="both"/>
        <w:textAlignment w:val="center"/>
        <w:rPr>
          <w:rFonts w:hint="default" w:ascii="Times New Roman" w:hAnsi="Times New Roman" w:eastAsia="仿宋" w:cs="Times New Roman"/>
          <w:spacing w:val="9"/>
          <w:sz w:val="32"/>
          <w:szCs w:val="32"/>
          <w:lang w:val="en-US" w:eastAsia="zh-CN"/>
        </w:rPr>
      </w:pPr>
      <w:r>
        <w:rPr>
          <w:rFonts w:hint="default" w:ascii="Times New Roman" w:hAnsi="Times New Roman" w:eastAsia="仿宋" w:cs="Times New Roman"/>
          <w:spacing w:val="9"/>
          <w:sz w:val="32"/>
          <w:szCs w:val="32"/>
          <w:lang w:val="en-US" w:eastAsia="zh-CN"/>
        </w:rPr>
        <w:t>1</w:t>
      </w:r>
      <w:r>
        <w:rPr>
          <w:rFonts w:hint="eastAsia" w:ascii="Times New Roman" w:hAnsi="Times New Roman" w:eastAsia="仿宋" w:cs="Times New Roman"/>
          <w:spacing w:val="9"/>
          <w:sz w:val="32"/>
          <w:szCs w:val="32"/>
          <w:lang w:val="en-US" w:eastAsia="zh-CN"/>
        </w:rPr>
        <w:t>2</w:t>
      </w:r>
      <w:r>
        <w:rPr>
          <w:rFonts w:hint="default" w:ascii="Times New Roman" w:hAnsi="Times New Roman" w:eastAsia="仿宋" w:cs="Times New Roman"/>
          <w:spacing w:val="9"/>
          <w:sz w:val="32"/>
          <w:szCs w:val="32"/>
          <w:lang w:val="en-US" w:eastAsia="zh-CN"/>
        </w:rPr>
        <w:t>.加强儿童福利领域新冠肺炎疫情防控工作。坚持常态化精准防控和应急处置有机结合，要高度重视对社会散居孤儿、困境儿童、农村留守儿童家庭疫情防控支持，结合政策宣讲、家庭探访等时机，加强疫情防控知识宣传，引导儿童父母及其他监护人依法履职尽责，配合村（居）、医疗卫生机构等落实相关防控要求。</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76" w:firstLineChars="200"/>
        <w:jc w:val="both"/>
        <w:textAlignment w:val="center"/>
        <w:rPr>
          <w:rFonts w:hint="default" w:ascii="Times New Roman" w:hAnsi="Times New Roman" w:eastAsia="仿宋" w:cs="Times New Roman"/>
          <w:spacing w:val="9"/>
          <w:sz w:val="32"/>
          <w:szCs w:val="32"/>
          <w:lang w:val="en-US" w:eastAsia="zh-CN"/>
        </w:rPr>
      </w:pPr>
      <w:r>
        <w:rPr>
          <w:rFonts w:hint="default" w:ascii="Times New Roman" w:hAnsi="Times New Roman" w:eastAsia="仿宋" w:cs="Times New Roman"/>
          <w:spacing w:val="9"/>
          <w:sz w:val="32"/>
          <w:szCs w:val="32"/>
          <w:lang w:val="en-US" w:eastAsia="zh-CN"/>
        </w:rPr>
        <w:t>1</w:t>
      </w:r>
      <w:r>
        <w:rPr>
          <w:rFonts w:hint="eastAsia" w:ascii="Times New Roman" w:hAnsi="Times New Roman" w:eastAsia="仿宋" w:cs="Times New Roman"/>
          <w:spacing w:val="9"/>
          <w:sz w:val="32"/>
          <w:szCs w:val="32"/>
          <w:lang w:val="en-US" w:eastAsia="zh-CN"/>
        </w:rPr>
        <w:t>3</w:t>
      </w:r>
      <w:r>
        <w:rPr>
          <w:rFonts w:hint="default" w:ascii="Times New Roman" w:hAnsi="Times New Roman" w:eastAsia="仿宋" w:cs="Times New Roman"/>
          <w:spacing w:val="9"/>
          <w:sz w:val="32"/>
          <w:szCs w:val="32"/>
          <w:lang w:val="en-US" w:eastAsia="zh-CN"/>
        </w:rPr>
        <w:t>.守住儿童福利领域安全生产底线。对社会散居孤儿、农村留守儿童和困境儿童在服务监管、人身安全、失学辍学等方面可能存在的风险隐患，定期进行探视巡访，并严格执行强制报告制度。</w:t>
      </w:r>
    </w:p>
    <w:p>
      <w:pPr>
        <w:keepNext w:val="0"/>
        <w:keepLines w:val="0"/>
        <w:pageBreakBefore w:val="0"/>
        <w:widowControl/>
        <w:kinsoku/>
        <w:wordWrap/>
        <w:overflowPunct w:val="0"/>
        <w:topLinePunct/>
        <w:autoSpaceDE w:val="0"/>
        <w:autoSpaceDN w:val="0"/>
        <w:bidi w:val="0"/>
        <w:adjustRightInd w:val="0"/>
        <w:snapToGrid w:val="0"/>
        <w:spacing w:line="540" w:lineRule="exact"/>
        <w:ind w:left="0" w:leftChars="0" w:right="0" w:rightChars="0" w:firstLine="676" w:firstLineChars="200"/>
        <w:jc w:val="both"/>
        <w:textAlignment w:val="center"/>
        <w:rPr>
          <w:rFonts w:hint="default" w:ascii="Times New Roman" w:hAnsi="Times New Roman" w:eastAsia="仿宋" w:cs="Times New Roman"/>
          <w:spacing w:val="9"/>
          <w:sz w:val="32"/>
          <w:szCs w:val="32"/>
          <w:lang w:val="en-US" w:eastAsia="zh-CN"/>
        </w:rPr>
      </w:pPr>
      <w:r>
        <w:rPr>
          <w:rFonts w:hint="default" w:ascii="Times New Roman" w:hAnsi="Times New Roman" w:eastAsia="仿宋" w:cs="Times New Roman"/>
          <w:spacing w:val="9"/>
          <w:sz w:val="32"/>
          <w:szCs w:val="32"/>
          <w:lang w:val="en-US" w:eastAsia="zh-CN"/>
        </w:rPr>
        <w:pict>
          <v:shape id="_x0000_s1026" o:spid="_x0000_s1026" o:spt="202" type="#_x0000_t202" style="position:absolute;left:0pt;margin-left:85.8pt;margin-top:333.85pt;height:7.25pt;width:8.2pt;mso-position-horizontal-relative:page;mso-position-vertical-relative:page;z-index:251659264;mso-width-relative:page;mso-height-relative:page;" filled="f" stroked="f" coordsize="21600,21600" o:allowincell="f">
            <v:path/>
            <v:fill on="f" focussize="0,0"/>
            <v:stroke on="f"/>
            <v:imagedata o:title=""/>
            <o:lock v:ext="edit" aspectratio="f"/>
            <v:textbox inset="0mm,0mm,0mm,0mm" style="layout-flow:vertical-ideographic;">
              <w:txbxContent>
                <w:p>
                  <w:pPr>
                    <w:spacing w:before="20" w:line="123" w:lineRule="exact"/>
                    <w:ind w:firstLine="20"/>
                    <w:rPr>
                      <w:rFonts w:ascii="宋体" w:hAnsi="宋体" w:eastAsia="宋体" w:cs="宋体"/>
                      <w:sz w:val="7"/>
                      <w:szCs w:val="7"/>
                    </w:rPr>
                  </w:pPr>
                  <w:r>
                    <w:rPr>
                      <w:rFonts w:ascii="宋体" w:hAnsi="宋体" w:eastAsia="宋体" w:cs="宋体"/>
                      <w:spacing w:val="14"/>
                      <w:w w:val="130"/>
                      <w:position w:val="-1"/>
                      <w:sz w:val="7"/>
                      <w:szCs w:val="7"/>
                    </w:rPr>
                    <w:t>’</w:t>
                  </w:r>
                </w:p>
              </w:txbxContent>
            </v:textbox>
          </v:shape>
        </w:pict>
      </w:r>
    </w:p>
    <w:sectPr>
      <w:footerReference r:id="rId5" w:type="default"/>
      <w:pgSz w:w="11920" w:h="16840"/>
      <w:pgMar w:top="1431" w:right="1430" w:bottom="1705" w:left="1559" w:header="0" w:footer="15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exact"/>
      <w:ind w:firstLine="79"/>
      <w:rPr>
        <w:rFonts w:ascii="幼圆" w:hAnsi="幼圆" w:eastAsia="幼圆" w:cs="幼圆"/>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zc2YjVmYzIwOTcxZWMyMmVmODdhNmFlN2Y2M2YwZGUifQ=="/>
  </w:docVars>
  <w:rsids>
    <w:rsidRoot w:val="00000000"/>
    <w:rsid w:val="02A277B2"/>
    <w:rsid w:val="02EC6691"/>
    <w:rsid w:val="10B62291"/>
    <w:rsid w:val="1DD51A0A"/>
    <w:rsid w:val="201B6668"/>
    <w:rsid w:val="30004E27"/>
    <w:rsid w:val="346E075E"/>
    <w:rsid w:val="3F005B37"/>
    <w:rsid w:val="434C341C"/>
    <w:rsid w:val="4FAF73E7"/>
    <w:rsid w:val="58381A91"/>
    <w:rsid w:val="58F64CEC"/>
    <w:rsid w:val="600E2B4D"/>
    <w:rsid w:val="7F5566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rPr>
      <w:rFonts w:ascii="Times New Roman" w:hAnsi="Times New Roman"/>
      <w:sz w:val="21"/>
      <w:szCs w:val="24"/>
    </w:rPr>
  </w:style>
  <w:style w:type="paragraph" w:styleId="3">
    <w:name w:val="Body Text Indent"/>
    <w:basedOn w:val="1"/>
    <w:qFormat/>
    <w:uiPriority w:val="99"/>
    <w:pPr>
      <w:spacing w:after="120"/>
      <w:ind w:left="420" w:leftChars="200"/>
    </w:pPr>
    <w:rPr>
      <w:rFonts w:ascii="宋体"/>
      <w:kern w:val="0"/>
      <w:sz w:val="30"/>
      <w:szCs w:val="20"/>
      <w:lang w:val="zh-CN"/>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2712</Words>
  <Characters>2764</Characters>
  <TotalTime>3</TotalTime>
  <ScaleCrop>false</ScaleCrop>
  <LinksUpToDate>false</LinksUpToDate>
  <CharactersWithSpaces>2798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2022-03-29T01:16:00Z</dcterms:created>
  <dc:creator>Administrator</dc:creator>
  <cp:lastModifiedBy>Administrator</cp:lastModifiedBy>
  <cp:lastPrinted>2022-04-13T01:36:00Z</cp:lastPrinted>
  <dcterms:modified xsi:type="dcterms:W3CDTF">2023-01-19T10:33:38Z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2022-03-29T09:16:23Z</vt:filetime>
  </property>
  <property fmtid="{D5CDD505-2E9C-101B-9397-08002B2CF9AE}" pid="4" name="KSOProductBuildVer">
    <vt:lpwstr>2052-11.1.0.13703</vt:lpwstr>
  </property>
  <property fmtid="{D5CDD505-2E9C-101B-9397-08002B2CF9AE}" pid="5" name="ICV">
    <vt:lpwstr>D725CB71ECFC497D9589AE42D3789FEC</vt:lpwstr>
  </property>
</Properties>
</file>