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A6CBD">
      <w:pPr>
        <w:widowControl/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2025年连云港市灌云县居家适老化改造“焕新”活动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参与企业报名表</w:t>
      </w:r>
    </w:p>
    <w:bookmarkEnd w:id="0"/>
    <w:p w14:paraId="2AFF043A">
      <w:pPr>
        <w:widowControl/>
        <w:spacing w:line="600" w:lineRule="exact"/>
        <w:jc w:val="right"/>
        <w:rPr>
          <w:rFonts w:ascii="黑体" w:hAnsi="黑体" w:eastAsia="黑体" w:cs="黑体"/>
          <w:color w:val="auto"/>
          <w:kern w:val="0"/>
          <w:sz w:val="32"/>
          <w:szCs w:val="32"/>
          <w:lang w:eastAsia="en-US" w:bidi="en-US"/>
        </w:rPr>
      </w:pPr>
      <w:r>
        <w:rPr>
          <w:rFonts w:ascii="Times New Roman" w:hAnsi="Times New Roman" w:eastAsia="仿宋_GB2312" w:cs="Times New Roman"/>
          <w:color w:val="auto"/>
          <w:kern w:val="0"/>
          <w:sz w:val="28"/>
          <w:szCs w:val="28"/>
          <w:lang w:eastAsia="en-US" w:bidi="en-US"/>
        </w:rPr>
        <w:t>填报日期：202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en-US"/>
        </w:rPr>
        <w:t>5</w:t>
      </w:r>
      <w:r>
        <w:rPr>
          <w:rFonts w:ascii="Times New Roman" w:hAnsi="Times New Roman" w:eastAsia="仿宋_GB2312" w:cs="Times New Roman"/>
          <w:color w:val="auto"/>
          <w:kern w:val="0"/>
          <w:sz w:val="28"/>
          <w:szCs w:val="28"/>
          <w:lang w:eastAsia="en-US" w:bidi="en-US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en-US"/>
        </w:rPr>
        <w:t xml:space="preserve">  </w:t>
      </w:r>
      <w:r>
        <w:rPr>
          <w:rFonts w:ascii="Times New Roman" w:hAnsi="Times New Roman" w:eastAsia="仿宋_GB2312" w:cs="Times New Roman"/>
          <w:color w:val="auto"/>
          <w:kern w:val="0"/>
          <w:sz w:val="28"/>
          <w:szCs w:val="28"/>
          <w:lang w:eastAsia="en-US" w:bidi="en-US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en-US"/>
        </w:rPr>
        <w:t xml:space="preserve">  </w:t>
      </w:r>
      <w:r>
        <w:rPr>
          <w:rFonts w:ascii="Times New Roman" w:hAnsi="Times New Roman" w:eastAsia="仿宋_GB2312" w:cs="Times New Roman"/>
          <w:color w:val="auto"/>
          <w:kern w:val="0"/>
          <w:sz w:val="28"/>
          <w:szCs w:val="28"/>
          <w:lang w:eastAsia="en-US" w:bidi="en-US"/>
        </w:rPr>
        <w:t>日</w:t>
      </w:r>
    </w:p>
    <w:tbl>
      <w:tblPr>
        <w:tblStyle w:val="3"/>
        <w:tblW w:w="885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2"/>
        <w:gridCol w:w="1591"/>
        <w:gridCol w:w="1237"/>
        <w:gridCol w:w="1600"/>
        <w:gridCol w:w="799"/>
        <w:gridCol w:w="1286"/>
      </w:tblGrid>
      <w:tr w14:paraId="192A32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63CA5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en-US"/>
              </w:rPr>
              <w:t>申请单位名称</w:t>
            </w:r>
          </w:p>
        </w:tc>
        <w:tc>
          <w:tcPr>
            <w:tcW w:w="6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89321A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en-US"/>
              </w:rPr>
            </w:pPr>
          </w:p>
        </w:tc>
      </w:tr>
      <w:tr w14:paraId="106A13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23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2E962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en-US" w:bidi="en-US"/>
              </w:rPr>
              <w:t>统一社会信用代码</w:t>
            </w:r>
          </w:p>
        </w:tc>
        <w:tc>
          <w:tcPr>
            <w:tcW w:w="6513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8F1C0D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en-US"/>
              </w:rPr>
            </w:pPr>
          </w:p>
        </w:tc>
      </w:tr>
      <w:tr w14:paraId="20A79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E4768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en-US" w:bidi="en-US"/>
              </w:rPr>
              <w:t>注册地址</w:t>
            </w:r>
          </w:p>
        </w:tc>
        <w:tc>
          <w:tcPr>
            <w:tcW w:w="6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B0E66B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en-US"/>
              </w:rPr>
            </w:pPr>
          </w:p>
        </w:tc>
      </w:tr>
      <w:tr w14:paraId="7EF1E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787BA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en-US" w:bidi="en-US"/>
              </w:rPr>
              <w:t>经营范围</w:t>
            </w:r>
          </w:p>
        </w:tc>
        <w:tc>
          <w:tcPr>
            <w:tcW w:w="6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0E0473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en-US"/>
              </w:rPr>
            </w:pPr>
          </w:p>
        </w:tc>
      </w:tr>
      <w:tr w14:paraId="700438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0309D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en-US" w:bidi="en-US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en-US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en-US" w:bidi="en-US"/>
              </w:rPr>
              <w:t>年销售额</w:t>
            </w:r>
          </w:p>
          <w:p w14:paraId="27AC9D7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en-US"/>
              </w:rPr>
              <w:t>（万元）</w:t>
            </w:r>
          </w:p>
        </w:tc>
        <w:tc>
          <w:tcPr>
            <w:tcW w:w="6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FB20E7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en-US"/>
              </w:rPr>
            </w:pPr>
          </w:p>
        </w:tc>
      </w:tr>
      <w:tr w14:paraId="2B4803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23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179FF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en-US" w:bidi="en-US"/>
              </w:rPr>
              <w:t>法定代表人</w:t>
            </w:r>
          </w:p>
        </w:tc>
        <w:tc>
          <w:tcPr>
            <w:tcW w:w="15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02C8CE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en-US"/>
              </w:rPr>
            </w:pPr>
          </w:p>
        </w:tc>
        <w:tc>
          <w:tcPr>
            <w:tcW w:w="12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E3AADD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en-US"/>
              </w:rPr>
              <w:t>身份证号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B03C2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en-US"/>
              </w:rPr>
            </w:pPr>
          </w:p>
        </w:tc>
        <w:tc>
          <w:tcPr>
            <w:tcW w:w="7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AD04C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en-US"/>
              </w:rPr>
              <w:t>联系电话</w:t>
            </w:r>
          </w:p>
        </w:tc>
        <w:tc>
          <w:tcPr>
            <w:tcW w:w="12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1BFA19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en-US"/>
              </w:rPr>
            </w:pPr>
          </w:p>
        </w:tc>
      </w:tr>
      <w:tr w14:paraId="55DBA5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68611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en-US"/>
              </w:rPr>
              <w:t>活动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en-US" w:bidi="en-US"/>
              </w:rPr>
              <w:t>联系人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D59691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  <w:lang w:val="en-US" w:eastAsia="zh-CN" w:bidi="en-US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49DAC8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en-US"/>
              </w:rPr>
              <w:t>身份证号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F9CAE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en-US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6B5D9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en-US"/>
              </w:rPr>
              <w:t>联系电话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FF2520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en-US"/>
              </w:rPr>
            </w:pPr>
          </w:p>
        </w:tc>
      </w:tr>
      <w:tr w14:paraId="270C84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  <w:jc w:val="center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B736F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en-US"/>
              </w:rPr>
              <w:t>结算账户信息（名称、账号、开户行）</w:t>
            </w:r>
          </w:p>
        </w:tc>
        <w:tc>
          <w:tcPr>
            <w:tcW w:w="6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E33D55">
            <w:pPr>
              <w:widowControl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en-US"/>
              </w:rPr>
            </w:pPr>
          </w:p>
        </w:tc>
      </w:tr>
      <w:tr w14:paraId="264B94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3" w:hRule="atLeast"/>
          <w:jc w:val="center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FCAA0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en-US"/>
              </w:rPr>
              <w:t>申请单位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en-US" w:bidi="en-US"/>
              </w:rPr>
              <w:t>承诺</w:t>
            </w:r>
          </w:p>
        </w:tc>
        <w:tc>
          <w:tcPr>
            <w:tcW w:w="6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14:paraId="1C17A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en-US"/>
              </w:rPr>
              <w:t>我单位自愿参加2025年连云港市灌云县居家适老化改造“焕新”活动，承诺提供的所有申报数据、材料等信息真实有效，严格落实活动相关规定，接受有关部门的监督。如有不实之处，愿承担一切法律责任。</w:t>
            </w:r>
          </w:p>
          <w:p w14:paraId="22ED17B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en-US"/>
              </w:rPr>
            </w:pPr>
          </w:p>
          <w:p w14:paraId="1083811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en-US"/>
              </w:rPr>
            </w:pPr>
          </w:p>
          <w:p w14:paraId="63ED9E46">
            <w:pPr>
              <w:widowControl/>
              <w:spacing w:line="40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en-US"/>
              </w:rPr>
              <w:t>法定代表人（负责人）签字：</w:t>
            </w:r>
          </w:p>
          <w:p w14:paraId="3B2436D3">
            <w:pPr>
              <w:widowControl/>
              <w:spacing w:line="400" w:lineRule="exact"/>
              <w:ind w:left="2800" w:hanging="2800" w:hangingChars="100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en-US"/>
              </w:rPr>
            </w:pPr>
          </w:p>
          <w:p w14:paraId="3A37DDA9">
            <w:pPr>
              <w:widowControl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en-US"/>
              </w:rPr>
            </w:pPr>
          </w:p>
          <w:p w14:paraId="6F8D6C7F">
            <w:pPr>
              <w:widowControl/>
              <w:spacing w:line="400" w:lineRule="exact"/>
              <w:ind w:left="2794" w:leftChars="1197" w:hanging="280" w:hangingChars="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bidi="en-US"/>
              </w:rPr>
              <w:t>盖章（申请单位公章）</w:t>
            </w:r>
          </w:p>
          <w:p w14:paraId="4E3BE4B9">
            <w:pPr>
              <w:widowControl/>
              <w:spacing w:line="400" w:lineRule="exact"/>
              <w:ind w:left="3073" w:leftChars="1330" w:hanging="280" w:hangingChars="10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en-US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en-US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en-US"/>
              </w:rPr>
              <w:t>年月日</w:t>
            </w:r>
          </w:p>
        </w:tc>
      </w:tr>
    </w:tbl>
    <w:p w14:paraId="1110BE61"/>
    <w:p w14:paraId="0015478B">
      <w:pPr>
        <w:widowControl/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2025年连云港市灌云县居家适老化改造“焕新”补贴销售主体诚信承诺函</w:t>
      </w:r>
    </w:p>
    <w:p w14:paraId="468C2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rPr>
          <w:rFonts w:hint="eastAsia" w:ascii="仿宋_GB2312" w:hAnsi="仿宋_GB2312" w:eastAsia="仿宋_GB2312" w:cs="仿宋_GB2312"/>
          <w:i w:val="0"/>
          <w:iC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</w:p>
    <w:p w14:paraId="1731BE9B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灌云县民政局：</w:t>
      </w:r>
    </w:p>
    <w:p w14:paraId="1AAF183E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我单位自愿参加</w:t>
      </w:r>
      <w:r>
        <w:rPr>
          <w:rFonts w:hint="eastAsia"/>
          <w:color w:val="auto"/>
        </w:rPr>
        <w:t>2025年连云港市灌云县居家适老化改造</w:t>
      </w:r>
      <w:r>
        <w:rPr>
          <w:rFonts w:hint="eastAsia"/>
          <w:color w:val="auto"/>
          <w:lang w:val="en-US" w:eastAsia="zh-CN"/>
        </w:rPr>
        <w:t>“焕新”补贴活动，了解并遵守以下规则要求：</w:t>
      </w:r>
    </w:p>
    <w:p w14:paraId="33A47273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一、承诺以下事项</w:t>
      </w:r>
    </w:p>
    <w:p w14:paraId="19752153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1.严格遵守</w:t>
      </w:r>
      <w:r>
        <w:rPr>
          <w:rFonts w:hint="eastAsia"/>
          <w:color w:val="auto"/>
        </w:rPr>
        <w:t>《关于组织开展2025年居家适老化改造产品“焕新”工作的通知》（苏民养老〔2025〕2号）</w:t>
      </w:r>
      <w:r>
        <w:rPr>
          <w:rFonts w:hint="eastAsia"/>
          <w:color w:val="auto"/>
          <w:lang w:val="en-US" w:eastAsia="zh-CN"/>
        </w:rPr>
        <w:t>的规定和后续相关配套政策，认真实施居家适老化改造“焕新”补贴工作。</w:t>
      </w:r>
    </w:p>
    <w:p w14:paraId="154954DD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2.居家适老化改造“焕新”补贴价格为正常市场价或活动优惠价。</w:t>
      </w:r>
    </w:p>
    <w:p w14:paraId="3F22BAE2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3.加强销售网点现场管理，杜绝商场内出现非法中介人员或驻店厂商人员向购买人兜售消费券。</w:t>
      </w:r>
    </w:p>
    <w:p w14:paraId="2E29BF83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4.在消费者核销购买商品时，仅用于方案中明确产品，不得用于其他类商品优惠；我单位承诺无虚假宣传、虚假交易行为。上述行为一经发现，主办方可立刻取消我单位活动参与资格，向我单位追回违规发放资金并将企业列入失信名单。</w:t>
      </w:r>
    </w:p>
    <w:p w14:paraId="22C0F4A3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5.诚信经营，保证商品质量和服务质量，杜绝假冒伪劣、以次充好、以旧充新的产品进入市场流通。主动制止任何方式套取财政资金的违反活动规则、恶意骗取优惠的行为。</w:t>
      </w:r>
    </w:p>
    <w:p w14:paraId="048320AB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6.按要求布放活动宣传物料，须提供不少于1种宣传物料支持，如海报、收银台台卡等。主办方有权在自有宣传渠道免费使用商户商标、标志、标识和店铺图片等用于本次活动宣传，自有宣传渠道不限于短信、微信、官网等。我单位保证所提供的图片未侵犯他人的任何权利。配合活动主办单位开展各类相关工作。</w:t>
      </w:r>
    </w:p>
    <w:p w14:paraId="51D6800C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7.我单位承诺规范使用补贴资金，保留相应的核销凭证资料，形成台账，将需要提供的台账资料提交给活动主办或承办方，并在第三方审计时配合提供相关审计材料。做好清算工作，按规定退回不符合条件的补贴资金。</w:t>
      </w:r>
    </w:p>
    <w:p w14:paraId="3603458D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8.主办方有权通过后台技术手段监测营销活动实施，如发现商家存在作弊舞弊、利用不正当手段（包括但不限于刷单、套现、提供虚假证件或发票、虚假交易、非面对面扫码交易等）骗取套取补贴资金等违法违规行为，主办方立即收回已发全部补贴资金，并取消企业和补贴对象参与后续活动的资格。具体判定依据和结果以主办方认定为准。</w:t>
      </w:r>
    </w:p>
    <w:p w14:paraId="32F84887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9.因我单位提供的服务及产品问题引发的用户投诉、处理和争议等，应由我单位自行负责解决，主办方不承担任何责任。</w:t>
      </w:r>
    </w:p>
    <w:p w14:paraId="35B01A71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/>
          <w:color w:val="auto"/>
          <w:lang w:val="en-US" w:eastAsia="zh-CN"/>
        </w:rPr>
      </w:pPr>
    </w:p>
    <w:p w14:paraId="6B46227B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/>
          <w:color w:val="auto"/>
          <w:lang w:val="en-US" w:eastAsia="zh-CN"/>
        </w:rPr>
      </w:pPr>
    </w:p>
    <w:p w14:paraId="1535D183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负责人（签字）：              单位名称（盖章）：</w:t>
      </w:r>
    </w:p>
    <w:p w14:paraId="5FEAB21B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/>
          <w:color w:val="auto"/>
          <w:lang w:val="en-US" w:eastAsia="zh-CN"/>
        </w:rPr>
      </w:pPr>
    </w:p>
    <w:p w14:paraId="689FD94A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5760" w:firstLineChars="1800"/>
        <w:jc w:val="both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2025年  月  日</w:t>
      </w:r>
    </w:p>
    <w:p w14:paraId="7162D72A"/>
    <w:sectPr>
      <w:pgSz w:w="11906" w:h="16838"/>
      <w:pgMar w:top="1701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00156"/>
    <w:rsid w:val="23C0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overflowPunct w:val="0"/>
      <w:topLinePunct/>
      <w:spacing w:afterLines="0" w:afterAutospacing="0"/>
      <w:ind w:firstLine="632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2025-03-18T01:37:00Z</dcterms:created>
  <dc:creator>Sᴛᴀʀᴛ²⁰²³້໌ᮨ蜜雪冰城</dc:creator>
  <cp:lastModifiedBy>Sᴛᴀʀᴛ²⁰²³້໌ᮨ蜜雪冰城</cp:lastModifiedBy>
  <dcterms:modified xsi:type="dcterms:W3CDTF">2025-03-18T01:40:23Z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0A1F5998D72F48739EA0D1F623937C9A_11</vt:lpwstr>
  </property>
  <property fmtid="{D5CDD505-2E9C-101B-9397-08002B2CF9AE}" pid="4" name="KSOTemplateDocerSaveRecord">
    <vt:lpwstr>eyJoZGlkIjoiZTU4YjRiZDkwYjUwZGVmYTA3NjJlMWZkNzRiN2M5ZmUiLCJ1c2VySWQiOiIxNTIwMzIzMTM1In0=</vt:lpwstr>
  </property>
</Properties>
</file>