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63" w:rsidRDefault="009B3363" w:rsidP="009B3363">
      <w:pPr>
        <w:rPr>
          <w:sz w:val="28"/>
          <w:szCs w:val="28"/>
        </w:rPr>
      </w:pPr>
    </w:p>
    <w:p w:rsidR="009B3363" w:rsidRDefault="009B3363" w:rsidP="009B3363">
      <w:pPr>
        <w:rPr>
          <w:sz w:val="28"/>
          <w:szCs w:val="28"/>
        </w:rPr>
      </w:pPr>
    </w:p>
    <w:p w:rsidR="009B3363" w:rsidRDefault="009B3363" w:rsidP="009B3363">
      <w:pPr>
        <w:rPr>
          <w:sz w:val="28"/>
          <w:szCs w:val="28"/>
        </w:rPr>
      </w:pPr>
    </w:p>
    <w:p w:rsidR="009B3363" w:rsidRDefault="009B3363" w:rsidP="009B3363">
      <w:pPr>
        <w:rPr>
          <w:sz w:val="28"/>
          <w:szCs w:val="28"/>
        </w:rPr>
      </w:pPr>
    </w:p>
    <w:p w:rsidR="009B3363" w:rsidRDefault="009B3363" w:rsidP="009B3363">
      <w:pPr>
        <w:rPr>
          <w:sz w:val="28"/>
          <w:szCs w:val="28"/>
        </w:rPr>
      </w:pPr>
    </w:p>
    <w:p w:rsidR="00B63A7D" w:rsidRDefault="00B63A7D" w:rsidP="00B63A7D">
      <w:pPr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燕</w:t>
      </w:r>
      <w:r w:rsidRPr="009C2BD6">
        <w:rPr>
          <w:rFonts w:ascii="仿宋_GB2312" w:eastAsia="仿宋_GB2312" w:hint="eastAsia"/>
          <w:sz w:val="30"/>
        </w:rPr>
        <w:t>政发[20</w:t>
      </w:r>
      <w:r>
        <w:rPr>
          <w:rFonts w:ascii="仿宋_GB2312" w:eastAsia="仿宋_GB2312" w:hint="eastAsia"/>
          <w:sz w:val="30"/>
        </w:rPr>
        <w:t>1</w:t>
      </w:r>
      <w:r w:rsidR="00CE699E">
        <w:rPr>
          <w:rFonts w:ascii="仿宋_GB2312" w:eastAsia="仿宋_GB2312" w:hint="eastAsia"/>
          <w:sz w:val="30"/>
        </w:rPr>
        <w:t>7</w:t>
      </w:r>
      <w:r w:rsidRPr="009C2BD6">
        <w:rPr>
          <w:rFonts w:ascii="仿宋_GB2312" w:eastAsia="仿宋_GB2312" w:hint="eastAsia"/>
          <w:sz w:val="30"/>
        </w:rPr>
        <w:t>]</w:t>
      </w:r>
      <w:r w:rsidR="00CE699E">
        <w:rPr>
          <w:rFonts w:ascii="仿宋_GB2312" w:eastAsia="仿宋_GB2312" w:hint="eastAsia"/>
          <w:sz w:val="30"/>
        </w:rPr>
        <w:t>3</w:t>
      </w:r>
      <w:r w:rsidR="006851B7">
        <w:rPr>
          <w:rFonts w:ascii="仿宋_GB2312" w:eastAsia="仿宋_GB2312" w:hint="eastAsia"/>
          <w:sz w:val="30"/>
        </w:rPr>
        <w:t>4</w:t>
      </w:r>
      <w:r w:rsidRPr="009C2BD6">
        <w:rPr>
          <w:rFonts w:ascii="仿宋_GB2312" w:eastAsia="仿宋_GB2312" w:hint="eastAsia"/>
          <w:sz w:val="30"/>
        </w:rPr>
        <w:t>号</w:t>
      </w:r>
    </w:p>
    <w:p w:rsidR="00B63A7D" w:rsidRPr="009C2BD6" w:rsidRDefault="00B63A7D" w:rsidP="00B63A7D">
      <w:pPr>
        <w:rPr>
          <w:rFonts w:ascii="仿宋_GB2312" w:eastAsia="仿宋_GB2312"/>
          <w:sz w:val="32"/>
        </w:rPr>
      </w:pPr>
    </w:p>
    <w:p w:rsidR="00CE699E" w:rsidRDefault="00CE699E" w:rsidP="00CE699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关于爱国卫生运动检查评比情况的通报</w:t>
      </w:r>
    </w:p>
    <w:p w:rsidR="00CE699E" w:rsidRDefault="00CE699E" w:rsidP="00CE699E">
      <w:pPr>
        <w:pStyle w:val="a6"/>
        <w:widowControl/>
        <w:spacing w:before="150" w:after="120" w:line="330" w:lineRule="atLeas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各部门、各村居:</w:t>
      </w:r>
    </w:p>
    <w:p w:rsidR="00CE699E" w:rsidRDefault="00CE699E" w:rsidP="00CE699E">
      <w:pPr>
        <w:pStyle w:val="a6"/>
        <w:widowControl/>
        <w:spacing w:before="150" w:after="120" w:line="330" w:lineRule="atLeast"/>
        <w:ind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为全面贯彻落实县委县政府爱国卫生工作精神，进一步整洁与美化全镇环境，推动全镇爱国卫生运动深入持久地开展，镇爱卫会结合平时工作情况对今年爱国卫生运动情况进行检查评比。现将今年的检查评比结果通报如下：</w:t>
      </w:r>
    </w:p>
    <w:p w:rsidR="00CE699E" w:rsidRDefault="00CE699E" w:rsidP="00CE699E">
      <w:pPr>
        <w:pStyle w:val="a6"/>
        <w:widowControl/>
        <w:spacing w:before="150" w:after="120" w:line="330" w:lineRule="atLeast"/>
        <w:ind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一、表现突出单位：海滨社区、卫生院、小学。</w:t>
      </w:r>
    </w:p>
    <w:p w:rsidR="00CE699E" w:rsidRDefault="00CE699E" w:rsidP="00CE699E">
      <w:pPr>
        <w:pStyle w:val="a6"/>
        <w:widowControl/>
        <w:spacing w:before="150" w:after="120" w:line="330" w:lineRule="atLeas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　　二、存在问题：部分村居办公场所创建“无烟机关”力度不够，个别村居领导重视不够，少数机关办公室东西摆放较乱，存在“脏、乱、差”，卫生状况欠佳。</w:t>
      </w:r>
    </w:p>
    <w:p w:rsidR="00CE699E" w:rsidRPr="00CE699E" w:rsidRDefault="00CE699E" w:rsidP="00CE699E">
      <w:pPr>
        <w:pStyle w:val="a6"/>
        <w:widowControl/>
        <w:spacing w:before="150" w:after="120" w:line="330" w:lineRule="atLeas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附件：爱国卫生运动检查评比得分表</w:t>
      </w:r>
    </w:p>
    <w:p w:rsidR="00CE699E" w:rsidRDefault="00CE699E" w:rsidP="00CE699E">
      <w:pPr>
        <w:pStyle w:val="a6"/>
        <w:widowControl/>
        <w:spacing w:before="150" w:after="120" w:line="330" w:lineRule="atLeast"/>
        <w:ind w:firstLineChars="1700" w:firstLine="54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燕尾港镇人民政府</w:t>
      </w:r>
    </w:p>
    <w:p w:rsidR="00CE699E" w:rsidRDefault="00CE699E" w:rsidP="00CE699E">
      <w:pPr>
        <w:pStyle w:val="a6"/>
        <w:widowControl/>
        <w:spacing w:before="150" w:after="120" w:line="330" w:lineRule="atLeast"/>
        <w:ind w:firstLineChars="1700" w:firstLine="54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2017年10月17日  </w:t>
      </w:r>
    </w:p>
    <w:p w:rsidR="00CE699E" w:rsidRDefault="00CE699E" w:rsidP="00CE699E">
      <w:pPr>
        <w:pStyle w:val="a6"/>
        <w:widowControl/>
        <w:spacing w:before="150" w:after="120" w:line="330" w:lineRule="atLeas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:rsidR="00CE699E" w:rsidRDefault="00CE699E" w:rsidP="00CE699E">
      <w:pPr>
        <w:pStyle w:val="a6"/>
        <w:widowControl/>
        <w:spacing w:before="150" w:after="120" w:line="330" w:lineRule="atLeast"/>
        <w:jc w:val="center"/>
        <w:rPr>
          <w:rFonts w:ascii="方正小标宋简体" w:eastAsia="方正小标宋简体" w:hAnsiTheme="minorHAnsi" w:cstheme="minorBidi"/>
          <w:kern w:val="2"/>
          <w:sz w:val="32"/>
          <w:szCs w:val="32"/>
        </w:rPr>
      </w:pPr>
    </w:p>
    <w:p w:rsidR="00CE699E" w:rsidRDefault="00CE699E" w:rsidP="00CE699E">
      <w:pPr>
        <w:pStyle w:val="a6"/>
        <w:widowControl/>
        <w:spacing w:before="150" w:after="120" w:line="330" w:lineRule="atLeast"/>
        <w:jc w:val="center"/>
        <w:rPr>
          <w:rFonts w:ascii="方正小标宋简体" w:eastAsia="方正小标宋简体" w:hAnsiTheme="minorHAnsi" w:cstheme="minorBidi"/>
          <w:kern w:val="2"/>
          <w:sz w:val="32"/>
          <w:szCs w:val="32"/>
        </w:rPr>
      </w:pPr>
      <w:r>
        <w:rPr>
          <w:rFonts w:ascii="方正小标宋简体" w:eastAsia="方正小标宋简体" w:hAnsiTheme="minorHAnsi" w:cstheme="minorBidi" w:hint="eastAsia"/>
          <w:kern w:val="2"/>
          <w:sz w:val="32"/>
          <w:szCs w:val="32"/>
        </w:rPr>
        <w:t>爱国卫生运动检查评比得分表</w:t>
      </w:r>
    </w:p>
    <w:tbl>
      <w:tblPr>
        <w:tblStyle w:val="a7"/>
        <w:tblW w:w="8522" w:type="dxa"/>
        <w:tblLayout w:type="fixed"/>
        <w:tblLook w:val="04A0"/>
      </w:tblPr>
      <w:tblGrid>
        <w:gridCol w:w="2221"/>
        <w:gridCol w:w="619"/>
        <w:gridCol w:w="2171"/>
        <w:gridCol w:w="669"/>
        <w:gridCol w:w="2241"/>
        <w:gridCol w:w="601"/>
      </w:tblGrid>
      <w:tr w:rsidR="00CE699E" w:rsidTr="006D50E9">
        <w:tc>
          <w:tcPr>
            <w:tcW w:w="222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燕尾社区</w:t>
            </w:r>
          </w:p>
        </w:tc>
        <w:tc>
          <w:tcPr>
            <w:tcW w:w="619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95</w:t>
            </w:r>
          </w:p>
        </w:tc>
        <w:tc>
          <w:tcPr>
            <w:tcW w:w="217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海滨社区</w:t>
            </w:r>
          </w:p>
        </w:tc>
        <w:tc>
          <w:tcPr>
            <w:tcW w:w="669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97</w:t>
            </w:r>
          </w:p>
        </w:tc>
        <w:tc>
          <w:tcPr>
            <w:tcW w:w="224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三百弓村</w:t>
            </w:r>
          </w:p>
        </w:tc>
        <w:tc>
          <w:tcPr>
            <w:tcW w:w="60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91</w:t>
            </w:r>
          </w:p>
        </w:tc>
      </w:tr>
      <w:tr w:rsidR="00CE699E" w:rsidTr="006D50E9">
        <w:tc>
          <w:tcPr>
            <w:tcW w:w="222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团港社区</w:t>
            </w:r>
          </w:p>
        </w:tc>
        <w:tc>
          <w:tcPr>
            <w:tcW w:w="619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91</w:t>
            </w:r>
          </w:p>
        </w:tc>
        <w:tc>
          <w:tcPr>
            <w:tcW w:w="217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水利站</w:t>
            </w:r>
          </w:p>
        </w:tc>
        <w:tc>
          <w:tcPr>
            <w:tcW w:w="669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90</w:t>
            </w:r>
          </w:p>
        </w:tc>
        <w:tc>
          <w:tcPr>
            <w:tcW w:w="224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司法所</w:t>
            </w:r>
          </w:p>
        </w:tc>
        <w:tc>
          <w:tcPr>
            <w:tcW w:w="60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89</w:t>
            </w:r>
          </w:p>
        </w:tc>
      </w:tr>
      <w:tr w:rsidR="00CE699E" w:rsidTr="006D50E9">
        <w:tc>
          <w:tcPr>
            <w:tcW w:w="222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安监所</w:t>
            </w:r>
          </w:p>
        </w:tc>
        <w:tc>
          <w:tcPr>
            <w:tcW w:w="619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93</w:t>
            </w:r>
          </w:p>
        </w:tc>
        <w:tc>
          <w:tcPr>
            <w:tcW w:w="217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卫生院</w:t>
            </w:r>
          </w:p>
        </w:tc>
        <w:tc>
          <w:tcPr>
            <w:tcW w:w="669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98</w:t>
            </w:r>
          </w:p>
        </w:tc>
        <w:tc>
          <w:tcPr>
            <w:tcW w:w="224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中心小学</w:t>
            </w:r>
          </w:p>
        </w:tc>
        <w:tc>
          <w:tcPr>
            <w:tcW w:w="60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96</w:t>
            </w:r>
          </w:p>
        </w:tc>
      </w:tr>
      <w:tr w:rsidR="00CE699E" w:rsidTr="006D50E9">
        <w:tc>
          <w:tcPr>
            <w:tcW w:w="222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农金中心</w:t>
            </w:r>
          </w:p>
        </w:tc>
        <w:tc>
          <w:tcPr>
            <w:tcW w:w="619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92</w:t>
            </w:r>
          </w:p>
        </w:tc>
        <w:tc>
          <w:tcPr>
            <w:tcW w:w="217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规建所</w:t>
            </w:r>
          </w:p>
        </w:tc>
        <w:tc>
          <w:tcPr>
            <w:tcW w:w="669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88</w:t>
            </w:r>
          </w:p>
        </w:tc>
        <w:tc>
          <w:tcPr>
            <w:tcW w:w="224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信访办</w:t>
            </w:r>
          </w:p>
        </w:tc>
        <w:tc>
          <w:tcPr>
            <w:tcW w:w="60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91</w:t>
            </w:r>
          </w:p>
        </w:tc>
      </w:tr>
      <w:tr w:rsidR="00CE699E" w:rsidTr="006D50E9">
        <w:tc>
          <w:tcPr>
            <w:tcW w:w="222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劳保所</w:t>
            </w:r>
          </w:p>
        </w:tc>
        <w:tc>
          <w:tcPr>
            <w:tcW w:w="619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89</w:t>
            </w:r>
          </w:p>
        </w:tc>
        <w:tc>
          <w:tcPr>
            <w:tcW w:w="217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党政办</w:t>
            </w:r>
          </w:p>
        </w:tc>
        <w:tc>
          <w:tcPr>
            <w:tcW w:w="669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94</w:t>
            </w:r>
          </w:p>
        </w:tc>
        <w:tc>
          <w:tcPr>
            <w:tcW w:w="224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01" w:type="dxa"/>
          </w:tcPr>
          <w:p w:rsidR="00CE699E" w:rsidRDefault="00CE699E" w:rsidP="006D50E9">
            <w:pPr>
              <w:pStyle w:val="a6"/>
              <w:widowControl/>
              <w:spacing w:before="150" w:after="120" w:line="330" w:lineRule="atLeast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</w:tbl>
    <w:p w:rsidR="00CE699E" w:rsidRDefault="00CE699E" w:rsidP="00CE699E">
      <w:pPr>
        <w:pStyle w:val="a6"/>
        <w:widowControl/>
        <w:spacing w:before="150" w:after="120" w:line="330" w:lineRule="atLeas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C857BD" w:rsidRDefault="00C857BD" w:rsidP="00C857BD">
      <w:pPr>
        <w:pStyle w:val="a6"/>
        <w:widowControl/>
        <w:spacing w:before="150" w:after="120" w:line="330" w:lineRule="atLeas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3A3301" w:rsidRDefault="003A3301" w:rsidP="003A3301">
      <w:pPr>
        <w:pStyle w:val="a6"/>
        <w:widowControl/>
        <w:spacing w:before="150" w:after="120" w:line="330" w:lineRule="atLeas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206253" w:rsidRPr="00AF37D4" w:rsidRDefault="00206253" w:rsidP="00206253">
      <w:pPr>
        <w:jc w:val="right"/>
        <w:rPr>
          <w:rFonts w:eastAsia="仿宋_GB2312"/>
          <w:bCs/>
          <w:sz w:val="32"/>
          <w:szCs w:val="32"/>
        </w:rPr>
      </w:pPr>
    </w:p>
    <w:p w:rsidR="00C30142" w:rsidRPr="00206253" w:rsidRDefault="00C30142" w:rsidP="00B63A7D">
      <w:pPr>
        <w:jc w:val="center"/>
        <w:rPr>
          <w:rFonts w:ascii="仿宋_GB2312" w:eastAsia="仿宋_GB2312"/>
          <w:sz w:val="32"/>
          <w:szCs w:val="32"/>
        </w:rPr>
      </w:pPr>
    </w:p>
    <w:sectPr w:rsidR="00C30142" w:rsidRPr="00206253" w:rsidSect="00E53C2F">
      <w:headerReference w:type="default" r:id="rId6"/>
      <w:footerReference w:type="even" r:id="rId7"/>
      <w:footerReference w:type="default" r:id="rId8"/>
      <w:pgSz w:w="11906" w:h="16838"/>
      <w:pgMar w:top="1418" w:right="1418" w:bottom="851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C21" w:rsidRDefault="001C1C21" w:rsidP="00C30142">
      <w:r>
        <w:separator/>
      </w:r>
    </w:p>
  </w:endnote>
  <w:endnote w:type="continuationSeparator" w:id="1">
    <w:p w:rsidR="001C1C21" w:rsidRDefault="001C1C21" w:rsidP="00C30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姚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D4" w:rsidRDefault="00007F79" w:rsidP="00E53C2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728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33D4" w:rsidRDefault="001C1C21" w:rsidP="00E53C2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D4" w:rsidRPr="00E53C2F" w:rsidRDefault="00007F79" w:rsidP="00E53C2F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E53C2F">
      <w:rPr>
        <w:rStyle w:val="a4"/>
        <w:sz w:val="28"/>
        <w:szCs w:val="28"/>
      </w:rPr>
      <w:fldChar w:fldCharType="begin"/>
    </w:r>
    <w:r w:rsidR="006F7287" w:rsidRPr="00E53C2F">
      <w:rPr>
        <w:rStyle w:val="a4"/>
        <w:sz w:val="28"/>
        <w:szCs w:val="28"/>
      </w:rPr>
      <w:instrText xml:space="preserve">PAGE  </w:instrText>
    </w:r>
    <w:r w:rsidRPr="00E53C2F">
      <w:rPr>
        <w:rStyle w:val="a4"/>
        <w:sz w:val="28"/>
        <w:szCs w:val="28"/>
      </w:rPr>
      <w:fldChar w:fldCharType="separate"/>
    </w:r>
    <w:r w:rsidR="006851B7">
      <w:rPr>
        <w:rStyle w:val="a4"/>
        <w:noProof/>
        <w:sz w:val="28"/>
        <w:szCs w:val="28"/>
      </w:rPr>
      <w:t>- 1 -</w:t>
    </w:r>
    <w:r w:rsidRPr="00E53C2F">
      <w:rPr>
        <w:rStyle w:val="a4"/>
        <w:sz w:val="28"/>
        <w:szCs w:val="28"/>
      </w:rPr>
      <w:fldChar w:fldCharType="end"/>
    </w:r>
  </w:p>
  <w:p w:rsidR="008833D4" w:rsidRDefault="001C1C21" w:rsidP="00E53C2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C21" w:rsidRDefault="001C1C21" w:rsidP="00C30142">
      <w:r>
        <w:separator/>
      </w:r>
    </w:p>
  </w:footnote>
  <w:footnote w:type="continuationSeparator" w:id="1">
    <w:p w:rsidR="001C1C21" w:rsidRDefault="001C1C21" w:rsidP="00C30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D4" w:rsidRDefault="001C1C21" w:rsidP="0021702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363"/>
    <w:rsid w:val="00007F79"/>
    <w:rsid w:val="001565D0"/>
    <w:rsid w:val="001974B2"/>
    <w:rsid w:val="001C1C21"/>
    <w:rsid w:val="00206253"/>
    <w:rsid w:val="003A3301"/>
    <w:rsid w:val="0047059C"/>
    <w:rsid w:val="006851B7"/>
    <w:rsid w:val="006F7287"/>
    <w:rsid w:val="00764786"/>
    <w:rsid w:val="0087693D"/>
    <w:rsid w:val="009B3363"/>
    <w:rsid w:val="00B252F7"/>
    <w:rsid w:val="00B63A7D"/>
    <w:rsid w:val="00B74D16"/>
    <w:rsid w:val="00C30142"/>
    <w:rsid w:val="00C857BD"/>
    <w:rsid w:val="00CE699E"/>
    <w:rsid w:val="00F3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B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B336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B3363"/>
  </w:style>
  <w:style w:type="paragraph" w:styleId="a5">
    <w:name w:val="header"/>
    <w:basedOn w:val="a"/>
    <w:link w:val="Char0"/>
    <w:rsid w:val="009B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B3363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rsid w:val="003A3301"/>
    <w:pPr>
      <w:jc w:val="left"/>
    </w:pPr>
    <w:rPr>
      <w:rFonts w:ascii="微软雅黑" w:eastAsia="微软雅黑" w:hAnsi="微软雅黑"/>
      <w:kern w:val="0"/>
      <w:sz w:val="18"/>
      <w:szCs w:val="18"/>
    </w:rPr>
  </w:style>
  <w:style w:type="table" w:styleId="a7">
    <w:name w:val="Table Grid"/>
    <w:basedOn w:val="a1"/>
    <w:qFormat/>
    <w:rsid w:val="003A33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2017-10-24T03:58:00Z</cp:lastPrinted>
  <dcterms:created xsi:type="dcterms:W3CDTF">2017-02-20T01:31:00Z</dcterms:created>
  <dcterms:modified xsi:type="dcterms:W3CDTF">2017-10-24T04:01:00Z</dcterms:modified>
</cp:coreProperties>
</file>